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807629" w:rsidRPr="00807629" w:rsidRDefault="00807629" w:rsidP="0080762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807629" w:rsidRPr="00807629" w:rsidRDefault="00807629" w:rsidP="0080762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807629" w:rsidRPr="00807629" w:rsidRDefault="00807629" w:rsidP="0080762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807629" w:rsidRPr="00807629" w:rsidRDefault="00807629" w:rsidP="0080762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807629" w:rsidRPr="00807629" w:rsidRDefault="00807629" w:rsidP="0080762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807629" w:rsidRPr="00807629" w:rsidRDefault="00807629" w:rsidP="00807629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2017г</w:t>
      </w:r>
    </w:p>
    <w:p w:rsidR="00807629" w:rsidRPr="00807629" w:rsidRDefault="00807629" w:rsidP="0080762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  <w:proofErr w:type="gramEnd"/>
    </w:p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Логика</w:t>
      </w:r>
    </w:p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CD0" w:rsidRPr="006B2CD0" w:rsidRDefault="006B2CD0" w:rsidP="006B2CD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CD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807629" w:rsidRPr="00807629" w:rsidRDefault="00807629" w:rsidP="0080762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807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807629">
        <w:rPr>
          <w:rFonts w:ascii="Times New Roman" w:eastAsia="Times New Roman" w:hAnsi="Times New Roman" w:cs="Times New Roman"/>
          <w:sz w:val="24"/>
          <w:szCs w:val="24"/>
          <w:lang w:eastAsia="ru-RU"/>
        </w:rPr>
        <w:t>С1.Б.7</w:t>
      </w: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  </w:t>
      </w:r>
      <w:proofErr w:type="gramEnd"/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</w:t>
      </w: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E241DC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807629" w:rsidRPr="00807629" w:rsidRDefault="00807629" w:rsidP="00807629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Исламских дисциплин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__________________________</w:t>
      </w: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исламских н. Садыков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07629" w:rsidRPr="00807629" w:rsidRDefault="00807629" w:rsidP="0080762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629" w:rsidRPr="00807629" w:rsidRDefault="00807629" w:rsidP="0080762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2017</w:t>
      </w:r>
    </w:p>
    <w:p w:rsidR="003C79AE" w:rsidRDefault="003C79AE" w:rsidP="00AE41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24"/>
          <w:sz w:val="32"/>
          <w:szCs w:val="32"/>
          <w:lang w:eastAsia="ru-RU"/>
        </w:rPr>
      </w:pPr>
    </w:p>
    <w:p w:rsidR="006F4165" w:rsidRPr="00A8194D" w:rsidRDefault="006F4165" w:rsidP="006F41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bCs/>
          <w:color w:val="000000"/>
          <w:kern w:val="24"/>
          <w:sz w:val="32"/>
          <w:szCs w:val="32"/>
        </w:rPr>
        <w:t>Автор:</w:t>
      </w:r>
    </w:p>
    <w:p w:rsidR="006F4165" w:rsidRDefault="006F4165" w:rsidP="00E241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</w:pPr>
      <w:proofErr w:type="spellStart"/>
      <w:r>
        <w:rPr>
          <w:rFonts w:ascii="Times New Roman" w:hAnsi="Times New Roman"/>
          <w:color w:val="000000"/>
          <w:kern w:val="24"/>
          <w:sz w:val="28"/>
          <w:szCs w:val="28"/>
        </w:rPr>
        <w:t>Алирзаев</w:t>
      </w:r>
      <w:proofErr w:type="spellEnd"/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Ч.М. </w:t>
      </w:r>
      <w:r w:rsidRPr="00A8194D">
        <w:rPr>
          <w:rFonts w:ascii="Times New Roman" w:hAnsi="Times New Roman"/>
          <w:color w:val="000000"/>
          <w:kern w:val="24"/>
          <w:sz w:val="28"/>
          <w:szCs w:val="28"/>
        </w:rPr>
        <w:t>–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преподаватель кафедры </w:t>
      </w:r>
      <w:r w:rsidR="00E241DC" w:rsidRPr="00E241DC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241DC" w:rsidRPr="00E241DC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241DC" w:rsidRPr="00E241DC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E241DC" w:rsidRPr="00A8194D" w:rsidRDefault="00E241DC" w:rsidP="00E241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color w:val="000000"/>
          <w:kern w:val="24"/>
          <w:sz w:val="32"/>
          <w:szCs w:val="32"/>
        </w:rPr>
        <w:t>Рецензент:</w:t>
      </w:r>
    </w:p>
    <w:p w:rsidR="006F4165" w:rsidRDefault="006F4165" w:rsidP="00E241D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</w:pPr>
      <w:r>
        <w:rPr>
          <w:rFonts w:ascii="Times New Roman" w:hAnsi="Times New Roman"/>
          <w:bCs/>
          <w:color w:val="000000"/>
          <w:kern w:val="24"/>
          <w:sz w:val="32"/>
          <w:szCs w:val="32"/>
        </w:rPr>
        <w:t>Саидов И.Э.</w:t>
      </w:r>
      <w:r w:rsidRPr="00A8194D">
        <w:rPr>
          <w:rFonts w:ascii="Times New Roman" w:hAnsi="Times New Roman"/>
          <w:bCs/>
          <w:color w:val="000000"/>
          <w:kern w:val="24"/>
          <w:sz w:val="32"/>
          <w:szCs w:val="32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>– проректор</w:t>
      </w:r>
      <w:r>
        <w:rPr>
          <w:rFonts w:ascii="Times New Roman" w:hAnsi="Times New Roman"/>
          <w:color w:val="000000"/>
          <w:kern w:val="24"/>
          <w:sz w:val="32"/>
          <w:szCs w:val="32"/>
        </w:rPr>
        <w:t xml:space="preserve"> по воспитательной работе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, преподаватель кафедры </w:t>
      </w:r>
      <w:r w:rsidR="00E241DC" w:rsidRPr="00E241DC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241DC" w:rsidRPr="00E241DC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241DC" w:rsidRPr="00E241DC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E241DC" w:rsidRPr="00A8194D" w:rsidRDefault="00E241DC" w:rsidP="00E241D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8194D">
        <w:rPr>
          <w:rFonts w:ascii="Times New Roman" w:hAnsi="Times New Roman"/>
          <w:b/>
          <w:color w:val="000000"/>
          <w:sz w:val="24"/>
          <w:szCs w:val="24"/>
        </w:rPr>
        <w:t>Программа утверждена на:</w:t>
      </w:r>
    </w:p>
    <w:p w:rsidR="006F4165" w:rsidRPr="00A8194D" w:rsidRDefault="006F4165" w:rsidP="006F416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>заседании кафедры» Исламских дисциплин» (</w:t>
      </w:r>
      <w:proofErr w:type="gramStart"/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>протокол  №</w:t>
      </w:r>
      <w:proofErr w:type="gramEnd"/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 «     » от «      »              2017 г)</w:t>
      </w:r>
    </w:p>
    <w:p w:rsidR="006F4165" w:rsidRPr="00A8194D" w:rsidRDefault="006F4165" w:rsidP="006F4165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4165" w:rsidRPr="00A8194D" w:rsidRDefault="006F4165" w:rsidP="006F4165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 xml:space="preserve">Зав. кафедрой     </w:t>
      </w:r>
      <w:r w:rsidRPr="00A8194D">
        <w:rPr>
          <w:rFonts w:ascii="Times New Roman" w:hAnsi="Times New Roman"/>
          <w:color w:val="000000"/>
          <w:sz w:val="24"/>
          <w:szCs w:val="24"/>
          <w:u w:val="single"/>
        </w:rPr>
        <w:t xml:space="preserve">Садыков М. Г. </w:t>
      </w:r>
      <w:proofErr w:type="gramStart"/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 xml:space="preserve">«  </w:t>
      </w:r>
      <w:proofErr w:type="gramEnd"/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 xml:space="preserve">    »                  2017 г.</w:t>
      </w:r>
    </w:p>
    <w:p w:rsidR="006F4165" w:rsidRPr="00A8194D" w:rsidRDefault="006F4165" w:rsidP="006F416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16"/>
          <w:szCs w:val="16"/>
        </w:rPr>
        <w:t>(ФИО, ученое звание) (</w:t>
      </w:r>
      <w:proofErr w:type="gramStart"/>
      <w:r w:rsidRPr="00A8194D">
        <w:rPr>
          <w:rFonts w:ascii="Times New Roman" w:hAnsi="Times New Roman"/>
          <w:color w:val="000000"/>
          <w:sz w:val="16"/>
          <w:szCs w:val="16"/>
        </w:rPr>
        <w:t xml:space="preserve">подпись)   </w:t>
      </w:r>
      <w:proofErr w:type="gramEnd"/>
      <w:r w:rsidRPr="00A8194D">
        <w:rPr>
          <w:rFonts w:ascii="Times New Roman" w:hAnsi="Times New Roman"/>
          <w:color w:val="000000"/>
          <w:sz w:val="16"/>
          <w:szCs w:val="16"/>
        </w:rPr>
        <w:t xml:space="preserve">                                     (дата)</w:t>
      </w: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Pr="00A8194D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F4165" w:rsidRDefault="006F4165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E241DC" w:rsidRDefault="00E241DC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E241DC" w:rsidRDefault="00E241DC" w:rsidP="006F41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aps/>
          <w:color w:val="000000"/>
          <w:kern w:val="24"/>
          <w:sz w:val="28"/>
          <w:szCs w:val="28"/>
        </w:rPr>
      </w:pP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ЛОГИКА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412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Изучается в 9, 10 семестре (ах)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412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Объем занятий: Всего 108 ч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412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т. ч. аудиторных 48 ч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412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 них: лекций 24ч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412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практических занятий 24 ч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412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самостоятельной работы 60 ч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412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зачет 9, 10 семестр</w:t>
      </w:r>
    </w:p>
    <w:p w:rsidR="00AE4120" w:rsidRPr="00AE4120" w:rsidRDefault="00AE4120" w:rsidP="00AE4120">
      <w:pPr>
        <w:numPr>
          <w:ilvl w:val="0"/>
          <w:numId w:val="11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изучения дисциплины 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преподавания дисциплины «Логика» - вооружить студентов теоретическими знаниями по основным разделам общего курса логики, сформировать умение правильно по форме мыслить и находить формальные ошибки в мышлении, а также привить навыки логически грамотно выражать и обосновывать свою точку зрения по государственно-правовой и политической проблематике.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«Логика»:</w:t>
      </w:r>
    </w:p>
    <w:p w:rsidR="00AE4120" w:rsidRPr="00AE4120" w:rsidRDefault="00AE4120" w:rsidP="00AE4120">
      <w:pPr>
        <w:numPr>
          <w:ilvl w:val="0"/>
          <w:numId w:val="6"/>
        </w:numPr>
        <w:tabs>
          <w:tab w:val="left" w:pos="7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место формальной логики в системе знания и ее соотношение с другими гуманитарными дисциплинами, показать полезность логики для развития теоретического и практического мышления;</w:t>
      </w:r>
    </w:p>
    <w:p w:rsidR="00AE4120" w:rsidRPr="00AE4120" w:rsidRDefault="00AE4120" w:rsidP="00AE4120">
      <w:pPr>
        <w:numPr>
          <w:ilvl w:val="0"/>
          <w:numId w:val="6"/>
        </w:numPr>
        <w:tabs>
          <w:tab w:val="left" w:pos="7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содержание важнейших логических форм, понятий и законов;</w:t>
      </w:r>
    </w:p>
    <w:p w:rsidR="00AE4120" w:rsidRPr="00AE4120" w:rsidRDefault="00AE4120" w:rsidP="00AE4120">
      <w:pPr>
        <w:numPr>
          <w:ilvl w:val="0"/>
          <w:numId w:val="6"/>
        </w:numPr>
        <w:tabs>
          <w:tab w:val="left" w:pos="7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студентов с логическими основами доказательства и опровержения.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ind w:left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Требования к уровню усвоения дисциплины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ind w:left="4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дисциплины студент должен</w:t>
      </w:r>
    </w:p>
    <w:p w:rsidR="00AE4120" w:rsidRPr="00AE4120" w:rsidRDefault="00AE4120" w:rsidP="00AE4120">
      <w:pPr>
        <w:numPr>
          <w:ilvl w:val="0"/>
          <w:numId w:val="5"/>
        </w:numPr>
        <w:tabs>
          <w:tab w:val="left" w:pos="60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формы логического мышления;</w:t>
      </w:r>
    </w:p>
    <w:p w:rsidR="00AE4120" w:rsidRPr="00AE4120" w:rsidRDefault="00AE4120" w:rsidP="00AE4120">
      <w:pPr>
        <w:numPr>
          <w:ilvl w:val="0"/>
          <w:numId w:val="5"/>
        </w:numPr>
        <w:tabs>
          <w:tab w:val="left" w:pos="60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формально-логические законы;</w:t>
      </w:r>
    </w:p>
    <w:p w:rsidR="00AE4120" w:rsidRPr="00AE4120" w:rsidRDefault="00AE4120" w:rsidP="00AE4120">
      <w:pPr>
        <w:numPr>
          <w:ilvl w:val="0"/>
          <w:numId w:val="5"/>
        </w:numPr>
        <w:tabs>
          <w:tab w:val="left" w:pos="60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общее представление о доказательстве и опровержении;</w:t>
      </w:r>
    </w:p>
    <w:p w:rsidR="00AE4120" w:rsidRPr="00AE4120" w:rsidRDefault="00AE4120" w:rsidP="00AE4120">
      <w:pPr>
        <w:numPr>
          <w:ilvl w:val="0"/>
          <w:numId w:val="5"/>
        </w:numPr>
        <w:tabs>
          <w:tab w:val="left" w:pos="60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логически правильного мышления.</w:t>
      </w:r>
    </w:p>
    <w:p w:rsidR="00AE4120" w:rsidRPr="00AE4120" w:rsidRDefault="00AE4120" w:rsidP="00AE4120">
      <w:pPr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Содержание дисциплины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Логика как наука. Понятие как форма мышления. Логические операции с понятиями. Суждение и его состав. Виды суждений. Основные логические законы. Умозаключение как форма мышления. Непосредственные умозаключения. Дедуктивные умозаключения. </w:t>
      </w:r>
      <w:proofErr w:type="spellStart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Недедуктивные</w:t>
      </w:r>
      <w:proofErr w:type="spellEnd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умозаключения. Доказательство и опровержение.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Наименование и содержание лекций</w:t>
      </w:r>
    </w:p>
    <w:p w:rsidR="00AE4120" w:rsidRPr="00AE4120" w:rsidRDefault="00AE4120" w:rsidP="00AE4120">
      <w:pPr>
        <w:spacing w:after="0" w:line="288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8"/>
        <w:gridCol w:w="7422"/>
        <w:gridCol w:w="425"/>
        <w:gridCol w:w="425"/>
        <w:gridCol w:w="426"/>
      </w:tblGrid>
      <w:tr w:rsidR="00AE4120" w:rsidRPr="00AE4120" w:rsidTr="004D1957">
        <w:trPr>
          <w:trHeight w:val="15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E4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</w:t>
            </w:r>
            <w:proofErr w:type="spellEnd"/>
            <w:r w:rsidRPr="00AE4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раб</w:t>
            </w:r>
          </w:p>
        </w:tc>
      </w:tr>
      <w:tr w:rsidR="00AE4120" w:rsidRPr="00AE4120" w:rsidTr="004D1957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Логика как наука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формальной логики, ее возникновение и развитие. Роль логики в повышении культуры мышления. Связь логики с другими науками. Основные этапы истории логики. Теоретическое и </w:t>
            </w: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значение логики для педагога.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E4120" w:rsidRPr="00AE4120" w:rsidTr="004D1957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firstLine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Понятие как форма мышления. Логические операции с понятиями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понятия. Виды признаков понятий. Основные логические приемы образования понятий: анализ, синтез, сравнение, абстрагирование, обобщение. Объем и содержание понятий. Закон обратного отношения объема и содержания понятий. Виды понятий. Обобщение, ограничение и деление понятий. Дихотомия. Классификация. Сущность определения. Явные и неявные определения. Реальные и номинальные определения. Определение через ближайший род и видовое отличие. Генетическое определение. Правила определения. Значение определения понятий в работе юриста.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E4120" w:rsidRPr="00AE4120" w:rsidTr="004D1957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left="4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Суждение и его состав. Виды суждений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суждения. Структура суждения субъект, предикат, связка. Простые суждения, их виды </w:t>
            </w:r>
            <w:r w:rsidRPr="00AE4120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70"/>
                <w:sz w:val="24"/>
                <w:szCs w:val="24"/>
                <w:lang w:val="en-US" w:eastAsia="ru-RU"/>
              </w:rPr>
              <w:t>v</w:t>
            </w: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структура.     Виды     простых     суждений.     Деление атрибутивных   суждений   по   качеству   и   количеству Объединенная классификация суждений по качеству и количеству.    </w:t>
            </w:r>
            <w:proofErr w:type="spellStart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Распределенность</w:t>
            </w:r>
            <w:proofErr w:type="spellEnd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терминов    суждения. Логические отношения  между  простыми  суждениями. «Логический  квадрат».  Сложные суждения,  их  виды. Модальность суждений.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E4120" w:rsidRPr="00AE4120" w:rsidTr="004D1957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логические законы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Логические    законы     как    законы    определенного, последовательного и доказательного мышления. Закон тождества. Закон </w:t>
            </w:r>
            <w:proofErr w:type="spellStart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непротиворечия</w:t>
            </w:r>
            <w:proofErr w:type="spellEnd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Закон исключенного третьего. Закон достаточного основания.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E4120" w:rsidRPr="00AE4120" w:rsidTr="004D1957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Умозаключение        как         форма        мышления. 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Непосредственные умозаключения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понятие об умозаключении. Структура умозак</w:t>
            </w: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лючения: посылки, заключение; логическая связь между посылками и заключением (вывод). Виды умозаключений: непосредственные    и    опосредствованные.    Основные способы построения непосредственных умозаключений: превращение, обращение и противопоставление предикату.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E4120" w:rsidRPr="00AE4120" w:rsidTr="004D1957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left="6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left="6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Дедуктивные умозаключения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дедуктивного умозаключения. Категорический силлогизм. Состав, фигуры, модусы. Правила категорического силлогизма.   Сокращенный   категорический   силлогизм (</w:t>
            </w:r>
            <w:proofErr w:type="spellStart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энтимема</w:t>
            </w:r>
            <w:proofErr w:type="spellEnd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эпихейрема</w:t>
            </w:r>
            <w:proofErr w:type="spellEnd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Полисиллогизмы и сориты. Выводы  из сложных  суждений: условное и условно </w:t>
            </w:r>
            <w:proofErr w:type="spellStart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атегорическое</w:t>
            </w:r>
            <w:proofErr w:type="spellEnd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умозаключения,        разделительно </w:t>
            </w:r>
            <w:proofErr w:type="spellStart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сатегорическое</w:t>
            </w:r>
            <w:proofErr w:type="spellEnd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умозаключение, условно разделительное умозаключение.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E4120" w:rsidRPr="00AE4120" w:rsidTr="004D1957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ind w:left="6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Недедуктивные</w:t>
            </w:r>
            <w:proofErr w:type="spellEnd"/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умозаключения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индуктивного умозаключения и его виды. Методы </w:t>
            </w: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установления причинных связей с помощью индукции. Аналогия и виды умозаключений по аналогии: аналогия свойств и аналогия отношений.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E4120" w:rsidRPr="00AE4120" w:rsidTr="004D1957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и опровержение</w:t>
            </w:r>
          </w:p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доказательства: тезис, довод, демонстрация. Прямое и косвенное доказательство и его разновидности. Опровержение и его виды: опровержение тезиса, критика аргументов, выявление несостоятельности демонстрации.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E4120" w:rsidRPr="00AE4120" w:rsidTr="004D1957"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20" w:rsidRPr="00AE4120" w:rsidRDefault="00AE4120" w:rsidP="00AE412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AE4120" w:rsidRPr="00AE4120" w:rsidRDefault="00AE4120" w:rsidP="00AE4120">
      <w:pPr>
        <w:spacing w:after="0" w:line="288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Вопросы к зачету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отчета - устный опрос)</w:t>
      </w:r>
    </w:p>
    <w:p w:rsidR="00AE4120" w:rsidRPr="00AE4120" w:rsidRDefault="00AE4120" w:rsidP="00AE4120">
      <w:pPr>
        <w:tabs>
          <w:tab w:val="left" w:pos="821"/>
        </w:tabs>
        <w:autoSpaceDE w:val="0"/>
        <w:autoSpaceDN w:val="0"/>
        <w:adjustRightInd w:val="0"/>
        <w:spacing w:after="0" w:line="288" w:lineRule="auto"/>
        <w:ind w:firstLine="4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Формальная логика: предмет и значение. Понятие логической формы.</w:t>
      </w:r>
    </w:p>
    <w:p w:rsidR="00AE4120" w:rsidRPr="00AE4120" w:rsidRDefault="00AE4120" w:rsidP="00AE4120">
      <w:pPr>
        <w:numPr>
          <w:ilvl w:val="0"/>
          <w:numId w:val="1"/>
        </w:numPr>
        <w:tabs>
          <w:tab w:val="left" w:pos="965"/>
        </w:tabs>
        <w:autoSpaceDE w:val="0"/>
        <w:autoSpaceDN w:val="0"/>
        <w:adjustRightInd w:val="0"/>
        <w:spacing w:after="0" w:line="288" w:lineRule="auto"/>
        <w:ind w:left="6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истории формальной логики.</w:t>
      </w:r>
    </w:p>
    <w:p w:rsidR="00AE4120" w:rsidRPr="00AE4120" w:rsidRDefault="00AE4120" w:rsidP="00AE4120">
      <w:pPr>
        <w:numPr>
          <w:ilvl w:val="0"/>
          <w:numId w:val="1"/>
        </w:numPr>
        <w:tabs>
          <w:tab w:val="left" w:pos="965"/>
        </w:tabs>
        <w:autoSpaceDE w:val="0"/>
        <w:autoSpaceDN w:val="0"/>
        <w:adjustRightInd w:val="0"/>
        <w:spacing w:after="0" w:line="288" w:lineRule="auto"/>
        <w:ind w:left="6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Понятие, его содержание и объем. Виды признаков понятия.</w:t>
      </w:r>
    </w:p>
    <w:p w:rsidR="00AE4120" w:rsidRPr="00AE4120" w:rsidRDefault="00AE4120" w:rsidP="00AE4120">
      <w:pPr>
        <w:numPr>
          <w:ilvl w:val="0"/>
          <w:numId w:val="1"/>
        </w:numPr>
        <w:tabs>
          <w:tab w:val="left" w:pos="965"/>
        </w:tabs>
        <w:autoSpaceDE w:val="0"/>
        <w:autoSpaceDN w:val="0"/>
        <w:adjustRightInd w:val="0"/>
        <w:spacing w:after="0" w:line="288" w:lineRule="auto"/>
        <w:ind w:left="6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приемы образования понятий</w:t>
      </w:r>
    </w:p>
    <w:p w:rsidR="00AE4120" w:rsidRPr="00AE4120" w:rsidRDefault="00AE4120" w:rsidP="00AE4120">
      <w:pPr>
        <w:numPr>
          <w:ilvl w:val="0"/>
          <w:numId w:val="1"/>
        </w:numPr>
        <w:tabs>
          <w:tab w:val="left" w:pos="965"/>
        </w:tabs>
        <w:autoSpaceDE w:val="0"/>
        <w:autoSpaceDN w:val="0"/>
        <w:adjustRightInd w:val="0"/>
        <w:spacing w:after="0" w:line="288" w:lineRule="auto"/>
        <w:ind w:left="6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 и вид. Родовые и видовые понятия.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6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Отношения между понятиями.</w:t>
      </w:r>
    </w:p>
    <w:p w:rsidR="00AE4120" w:rsidRPr="00AE4120" w:rsidRDefault="00AE4120" w:rsidP="00AE4120">
      <w:pPr>
        <w:tabs>
          <w:tab w:val="left" w:pos="686"/>
        </w:tabs>
        <w:autoSpaceDE w:val="0"/>
        <w:autoSpaceDN w:val="0"/>
        <w:adjustRightInd w:val="0"/>
        <w:spacing w:after="0" w:line="288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Ограничение и обобщение понятий. Закон обратного отношения объема и содержания понятий.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Деление объема понятия. Правила деления.</w:t>
      </w:r>
    </w:p>
    <w:p w:rsidR="00AE4120" w:rsidRPr="00AE4120" w:rsidRDefault="00AE4120" w:rsidP="00AE4120">
      <w:pPr>
        <w:tabs>
          <w:tab w:val="left" w:pos="710"/>
        </w:tabs>
        <w:autoSpaceDE w:val="0"/>
        <w:autoSpaceDN w:val="0"/>
        <w:adjustRightInd w:val="0"/>
        <w:spacing w:after="0" w:line="288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Виды деления понятия: деление по видоизменению </w:t>
      </w:r>
      <w:proofErr w:type="spellStart"/>
      <w:proofErr w:type="gramStart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признака,дихотомия</w:t>
      </w:r>
      <w:proofErr w:type="spellEnd"/>
      <w:proofErr w:type="gramEnd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классификация.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6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Определение, его виды. Правила определения.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Виды (классы) понятий.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6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Суждение и его состав. Виды простых суждений.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6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Деление суждений по количеству и качеству.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6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Объединенная классификация суждений по количеству и качеству.</w:t>
      </w:r>
    </w:p>
    <w:p w:rsidR="00AE4120" w:rsidRPr="00AE4120" w:rsidRDefault="00AE4120" w:rsidP="00AE4120">
      <w:pPr>
        <w:tabs>
          <w:tab w:val="left" w:pos="739"/>
        </w:tabs>
        <w:autoSpaceDE w:val="0"/>
        <w:autoSpaceDN w:val="0"/>
        <w:adjustRightInd w:val="0"/>
        <w:spacing w:after="0" w:line="288" w:lineRule="auto"/>
        <w:ind w:firstLine="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Понятие </w:t>
      </w:r>
      <w:proofErr w:type="spellStart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распределенности</w:t>
      </w:r>
      <w:proofErr w:type="spellEnd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терминов суждения. </w:t>
      </w:r>
      <w:proofErr w:type="spellStart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Распределеннность</w:t>
      </w:r>
      <w:proofErr w:type="spellEnd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терминов видов суждений.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5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Сложные суждения.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5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Отношения между суждениями. Логический квадрат.</w:t>
      </w:r>
    </w:p>
    <w:p w:rsidR="00AE4120" w:rsidRPr="00AE4120" w:rsidRDefault="00AE4120" w:rsidP="00AE4120">
      <w:pPr>
        <w:tabs>
          <w:tab w:val="left" w:pos="845"/>
        </w:tabs>
        <w:autoSpaceDE w:val="0"/>
        <w:autoSpaceDN w:val="0"/>
        <w:adjustRightInd w:val="0"/>
        <w:spacing w:after="0" w:line="288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Модальность суждений.</w:t>
      </w:r>
    </w:p>
    <w:p w:rsidR="00AE4120" w:rsidRPr="00AE4120" w:rsidRDefault="00AE4120" w:rsidP="00AE4120">
      <w:pPr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логические законы: Закон тождества, Закон </w:t>
      </w:r>
      <w:proofErr w:type="spellStart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непротиворечия</w:t>
      </w:r>
      <w:proofErr w:type="spellEnd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Закон исключенного третьего, Закон достаточного основания.</w:t>
      </w:r>
    </w:p>
    <w:p w:rsidR="00AE4120" w:rsidRPr="00AE4120" w:rsidRDefault="00AE4120" w:rsidP="00AE4120">
      <w:pPr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понятие и структура умозаключения. Виды умозаключений.</w:t>
      </w:r>
    </w:p>
    <w:p w:rsidR="00AE4120" w:rsidRPr="00AE4120" w:rsidRDefault="00AE4120" w:rsidP="00AE4120">
      <w:pPr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непосредственных умозаключений: превращение, обращение, противопоставление предикату.</w:t>
      </w:r>
    </w:p>
    <w:p w:rsidR="00AE4120" w:rsidRPr="00AE4120" w:rsidRDefault="00AE4120" w:rsidP="00AE4120">
      <w:pPr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дедуктивного умозаключения. Категорический силлогизм и его состав.</w:t>
      </w:r>
    </w:p>
    <w:p w:rsidR="00AE4120" w:rsidRPr="00AE4120" w:rsidRDefault="00AE4120" w:rsidP="00AE4120">
      <w:pPr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Фигуры, модусы и общие правила категорического силлогизма.</w:t>
      </w:r>
    </w:p>
    <w:p w:rsidR="00AE4120" w:rsidRPr="00AE4120" w:rsidRDefault="00AE4120" w:rsidP="00AE4120">
      <w:pPr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первой и второй фигур силлогизма. Их правила. Модусы </w:t>
      </w:r>
      <w:r w:rsidRPr="00AE41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Barbara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Сегаге</w:t>
      </w:r>
      <w:proofErr w:type="spellEnd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4120" w:rsidRPr="00AE4120" w:rsidRDefault="00AE4120" w:rsidP="00AE4120">
      <w:pPr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Характеристика третьей  и  четвертой  фигур силлогизма.  Их правила. Модусы </w:t>
      </w:r>
      <w:proofErr w:type="spellStart"/>
      <w:r w:rsidRPr="00AE41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Darapti</w:t>
      </w:r>
      <w:proofErr w:type="spellEnd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E41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Camenes</w:t>
      </w:r>
      <w:proofErr w:type="spellEnd"/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Умозаключения из суждений с отношениями.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Условный силлогизм и его виды.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Разделительный силлогизм и его виды.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Сокращенный силлогизм и его виды.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силлогизмы. Сорит.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Логическая структура гипотезы.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Индукция и ее виды.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научной индукции.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Аналогия, ее виды и структура.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Аналогия в правовом процессе.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доказательства: тезис, аргументы, демонстрация. Роль доказательства в работе юриста.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Доказательство и его виды.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Опровержение и его виды.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ошибки по отношению к тезису в аргументации.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ошибки по отношению к доводам в аргументации.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ошибки по отношению к демонстрации в аргументации.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Логическая структура и виды вопросов.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Логическая структура и виды ответов.</w:t>
      </w:r>
    </w:p>
    <w:p w:rsidR="00AE4120" w:rsidRPr="00AE4120" w:rsidRDefault="00AE4120" w:rsidP="00AE4120">
      <w:pPr>
        <w:numPr>
          <w:ilvl w:val="0"/>
          <w:numId w:val="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Оценка, норма, состав нормы.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Учебно-методическое обеспечение дисциплины</w:t>
      </w:r>
    </w:p>
    <w:p w:rsidR="00AE4120" w:rsidRDefault="00AE4120" w:rsidP="00AE4120">
      <w:pPr>
        <w:autoSpaceDE w:val="0"/>
        <w:autoSpaceDN w:val="0"/>
        <w:adjustRightInd w:val="0"/>
        <w:spacing w:after="0" w:line="288" w:lineRule="auto"/>
        <w:ind w:left="49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6.1. Основная литература</w:t>
      </w:r>
    </w:p>
    <w:p w:rsidR="00E3502F" w:rsidRPr="00AE4120" w:rsidRDefault="00E3502F" w:rsidP="00AE4120">
      <w:pPr>
        <w:autoSpaceDE w:val="0"/>
        <w:autoSpaceDN w:val="0"/>
        <w:adjustRightInd w:val="0"/>
        <w:spacing w:after="0" w:line="288" w:lineRule="auto"/>
        <w:ind w:left="49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1. ЛОГИКА.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А.м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Руденко. Изд. Феникс. Ростов на Дону. 2020 г.</w:t>
      </w:r>
    </w:p>
    <w:p w:rsidR="00F37D6E" w:rsidRDefault="009811FE" w:rsidP="00AE4120">
      <w:pPr>
        <w:autoSpaceDE w:val="0"/>
        <w:autoSpaceDN w:val="0"/>
        <w:adjustRightInd w:val="0"/>
        <w:spacing w:after="0" w:line="288" w:lineRule="auto"/>
        <w:ind w:left="619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Логистика: теория и практика. Г.Г. Левкин. Изд.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Феникс. Ростов на Дону. 2009г.</w:t>
      </w:r>
    </w:p>
    <w:p w:rsidR="00AE4120" w:rsidRPr="00AE4120" w:rsidRDefault="00AE4120" w:rsidP="00AE4120">
      <w:pPr>
        <w:autoSpaceDE w:val="0"/>
        <w:autoSpaceDN w:val="0"/>
        <w:adjustRightInd w:val="0"/>
        <w:spacing w:after="0" w:line="288" w:lineRule="auto"/>
        <w:ind w:left="619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6.2. Дополнительная литература</w:t>
      </w:r>
    </w:p>
    <w:p w:rsidR="00F37D6E" w:rsidRPr="00AE4120" w:rsidRDefault="00AE4120" w:rsidP="00E3502F">
      <w:pPr>
        <w:tabs>
          <w:tab w:val="left" w:pos="744"/>
        </w:tabs>
        <w:autoSpaceDE w:val="0"/>
        <w:autoSpaceDN w:val="0"/>
        <w:adjustRightInd w:val="0"/>
        <w:spacing w:after="0" w:line="288" w:lineRule="auto"/>
        <w:ind w:firstLine="5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E41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E27FF" w:rsidRDefault="009811FE"/>
    <w:sectPr w:rsidR="000E27FF" w:rsidSect="00665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165BAE"/>
    <w:lvl w:ilvl="0">
      <w:numFmt w:val="bullet"/>
      <w:lvlText w:val="*"/>
      <w:lvlJc w:val="left"/>
    </w:lvl>
  </w:abstractNum>
  <w:abstractNum w:abstractNumId="1" w15:restartNumberingAfterBreak="0">
    <w:nsid w:val="043B0045"/>
    <w:multiLevelType w:val="singleLevel"/>
    <w:tmpl w:val="EE98D9B4"/>
    <w:lvl w:ilvl="0">
      <w:start w:val="1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153495C"/>
    <w:multiLevelType w:val="hybridMultilevel"/>
    <w:tmpl w:val="650C0A82"/>
    <w:lvl w:ilvl="0" w:tplc="CE948BEC">
      <w:start w:val="2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5789"/>
    <w:multiLevelType w:val="singleLevel"/>
    <w:tmpl w:val="DA3E3796"/>
    <w:lvl w:ilvl="0">
      <w:start w:val="19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025A4C"/>
    <w:multiLevelType w:val="singleLevel"/>
    <w:tmpl w:val="A7E8E222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C31F06"/>
    <w:multiLevelType w:val="singleLevel"/>
    <w:tmpl w:val="C610E6B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B3A5109"/>
    <w:multiLevelType w:val="hybridMultilevel"/>
    <w:tmpl w:val="55088D40"/>
    <w:lvl w:ilvl="0" w:tplc="8A8458CE">
      <w:start w:val="1"/>
      <w:numFmt w:val="decimal"/>
      <w:lvlText w:val="%1."/>
      <w:lvlJc w:val="left"/>
      <w:pPr>
        <w:tabs>
          <w:tab w:val="num" w:pos="1349"/>
        </w:tabs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9"/>
        </w:tabs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9"/>
        </w:tabs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9"/>
        </w:tabs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9"/>
        </w:tabs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9"/>
        </w:tabs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9"/>
        </w:tabs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9"/>
        </w:tabs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9"/>
        </w:tabs>
        <w:ind w:left="7109" w:hanging="180"/>
      </w:pPr>
      <w:rPr>
        <w:rFonts w:cs="Times New Roman"/>
      </w:rPr>
    </w:lvl>
  </w:abstractNum>
  <w:abstractNum w:abstractNumId="7" w15:restartNumberingAfterBreak="0">
    <w:nsid w:val="43EF5950"/>
    <w:multiLevelType w:val="hybridMultilevel"/>
    <w:tmpl w:val="8B3C04C4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C53E2"/>
    <w:multiLevelType w:val="hybridMultilevel"/>
    <w:tmpl w:val="E0F2655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3137D"/>
    <w:multiLevelType w:val="singleLevel"/>
    <w:tmpl w:val="A4DAD588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AB87E40"/>
    <w:multiLevelType w:val="singleLevel"/>
    <w:tmpl w:val="49EA10B4"/>
    <w:lvl w:ilvl="0">
      <w:start w:val="8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19B1CA2"/>
    <w:multiLevelType w:val="singleLevel"/>
    <w:tmpl w:val="54D006DA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DDC2AD5"/>
    <w:multiLevelType w:val="singleLevel"/>
    <w:tmpl w:val="C64CD426"/>
    <w:lvl w:ilvl="0">
      <w:start w:val="26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44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6"/>
  </w:num>
  <w:num w:numId="12">
    <w:abstractNumId w:val="8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20"/>
    <w:rsid w:val="00027D11"/>
    <w:rsid w:val="000A3850"/>
    <w:rsid w:val="000F4486"/>
    <w:rsid w:val="0014291B"/>
    <w:rsid w:val="00146C7E"/>
    <w:rsid w:val="001834D6"/>
    <w:rsid w:val="001C34EC"/>
    <w:rsid w:val="002A2B23"/>
    <w:rsid w:val="003C79AE"/>
    <w:rsid w:val="00505272"/>
    <w:rsid w:val="00574451"/>
    <w:rsid w:val="0066560F"/>
    <w:rsid w:val="006B02BF"/>
    <w:rsid w:val="006B2CD0"/>
    <w:rsid w:val="006F4165"/>
    <w:rsid w:val="007534DC"/>
    <w:rsid w:val="00807629"/>
    <w:rsid w:val="00852C5F"/>
    <w:rsid w:val="009811FE"/>
    <w:rsid w:val="00AD3DAE"/>
    <w:rsid w:val="00AE4120"/>
    <w:rsid w:val="00E241DC"/>
    <w:rsid w:val="00E3502F"/>
    <w:rsid w:val="00F37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3161"/>
  <w15:docId w15:val="{10742DD7-FFF6-498A-A310-8ED929CB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2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2018-05-27T07:48:00Z</cp:lastPrinted>
  <dcterms:created xsi:type="dcterms:W3CDTF">2019-10-11T16:55:00Z</dcterms:created>
  <dcterms:modified xsi:type="dcterms:W3CDTF">2020-03-19T10:59:00Z</dcterms:modified>
</cp:coreProperties>
</file>