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372EEE" w:rsidRPr="00372EEE" w:rsidRDefault="00372EEE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</w:t>
      </w:r>
      <w:r w:rsidR="00EB6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Э.</w:t>
      </w:r>
      <w:r w:rsidR="00EB6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Саидов</w:t>
      </w:r>
    </w:p>
    <w:p w:rsidR="00372EEE" w:rsidRPr="00372EEE" w:rsidRDefault="00372EEE" w:rsidP="00372EEE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1B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372EEE" w:rsidRPr="00372EEE" w:rsidRDefault="00372EEE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  <w:proofErr w:type="gramEnd"/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78E" w:rsidRDefault="00A5278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Чтения Корана </w:t>
      </w:r>
    </w:p>
    <w:p w:rsidR="00372EEE" w:rsidRPr="001B5F2B" w:rsidRDefault="00A5278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(р</w:t>
      </w:r>
      <w:r w:rsidR="00372EEE" w:rsidRPr="001B5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ецитация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B116BA" w:rsidRPr="00372EEE" w:rsidRDefault="00B116BA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6BA" w:rsidRPr="00B116BA" w:rsidRDefault="00B116BA" w:rsidP="00B116B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6B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372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С3.Б.3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  </w:t>
      </w:r>
      <w:proofErr w:type="gramEnd"/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2EEE" w:rsidRPr="00372EEE" w:rsidRDefault="00372EEE" w:rsidP="00790E3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372EEE" w:rsidRPr="00372EEE" w:rsidRDefault="00372EEE" w:rsidP="00372EEE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372EEE" w:rsidRPr="00372EEE" w:rsidRDefault="00372EEE" w:rsidP="00991026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</w:t>
      </w: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</w:p>
    <w:p w:rsidR="00372EEE" w:rsidRDefault="00372EEE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26" w:rsidRPr="00372EEE" w:rsidRDefault="00991026" w:rsidP="00372EE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Pr="00372EEE" w:rsidRDefault="00372EEE" w:rsidP="00372EE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EE" w:rsidRDefault="00372EEE" w:rsidP="00372EE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E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</w:t>
      </w:r>
      <w:r w:rsidR="001B5F2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790E30" w:rsidRPr="00372EEE" w:rsidRDefault="00790E30" w:rsidP="00372EE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E30" w:rsidRDefault="00790E30" w:rsidP="00790E3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 w:bidi="ru-RU"/>
        </w:rPr>
      </w:pPr>
    </w:p>
    <w:p w:rsidR="00790E30" w:rsidRPr="00EB6DED" w:rsidRDefault="00E743C6" w:rsidP="00790E3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 w:bidi="ru-RU"/>
        </w:rPr>
      </w:pPr>
      <w:r w:rsidRPr="00EB6DED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 w:bidi="ru-RU"/>
        </w:rPr>
        <w:t>Автор:</w:t>
      </w:r>
    </w:p>
    <w:p w:rsidR="00E743C6" w:rsidRPr="00EB6DED" w:rsidRDefault="00E743C6" w:rsidP="00B96DA2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 w:bidi="ru-RU"/>
        </w:rPr>
      </w:pPr>
      <w:r w:rsidRPr="00EB6DED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 w:bidi="ru-RU"/>
        </w:rPr>
        <w:t xml:space="preserve">Садыков М.Г. - </w:t>
      </w:r>
      <w:r w:rsidR="00EB6DED" w:rsidRPr="00EB6DED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 w:bidi="ru-RU"/>
        </w:rPr>
        <w:t xml:space="preserve">преподаватель </w:t>
      </w:r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>кафедр</w:t>
      </w:r>
      <w:r w:rsid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>ы</w:t>
      </w:r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  <w:r w:rsidR="00B96DA2"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B96DA2"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B96DA2"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  <w:r w:rsid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E743C6" w:rsidRPr="00E743C6" w:rsidRDefault="00E743C6" w:rsidP="00E743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B6DED" w:rsidRDefault="00E743C6" w:rsidP="00E743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 w:rsidRPr="00EB6DED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 w:bidi="ru-RU"/>
        </w:rPr>
        <w:t>Рецензент:</w:t>
      </w:r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E743C6" w:rsidRPr="00EB6DED" w:rsidRDefault="00E743C6" w:rsidP="00B96DA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 w:bidi="ru-RU"/>
        </w:rPr>
      </w:pPr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Байрамбеков Р.Ш. – </w:t>
      </w:r>
      <w:bookmarkStart w:id="0" w:name="_Hlk45638119"/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преподаватель </w:t>
      </w:r>
      <w:bookmarkEnd w:id="0"/>
      <w:r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кафедры </w:t>
      </w:r>
      <w:r w:rsidR="00B96DA2"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B96DA2"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B96DA2" w:rsidRPr="00EB6DED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E74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Программа утверждена на:</w:t>
      </w:r>
    </w:p>
    <w:p w:rsidR="00E743C6" w:rsidRPr="00E743C6" w:rsidRDefault="00E743C6" w:rsidP="00E743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7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кафедры» Исламских дисциплин» (</w:t>
      </w:r>
      <w:proofErr w:type="gramStart"/>
      <w:r w:rsidRPr="00E743C6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>протокол  №</w:t>
      </w:r>
      <w:proofErr w:type="gramEnd"/>
      <w:r w:rsidRPr="00E743C6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 «     » </w:t>
      </w:r>
      <w:r w:rsidRPr="00E743C6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</w:t>
      </w:r>
      <w:r w:rsidR="003E3762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20</w:t>
      </w:r>
      <w:r w:rsidRPr="00E743C6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 xml:space="preserve"> г.</w:t>
      </w:r>
    </w:p>
    <w:p w:rsidR="00E743C6" w:rsidRPr="00E743C6" w:rsidRDefault="00E743C6" w:rsidP="00E743C6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7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r w:rsidR="00EB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                       </w:t>
      </w:r>
      <w:proofErr w:type="gramStart"/>
      <w:r w:rsidR="00EB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 </w:t>
      </w:r>
      <w:r w:rsidRPr="00E743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 </w:t>
      </w:r>
      <w:r w:rsidRPr="00E743C6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«</w:t>
      </w:r>
      <w:proofErr w:type="gramEnd"/>
      <w:r w:rsidRPr="00E743C6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     »                  20</w:t>
      </w:r>
      <w:r w:rsidR="003E376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20</w:t>
      </w:r>
      <w:r w:rsidRPr="00E743C6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г.</w:t>
      </w:r>
    </w:p>
    <w:p w:rsidR="00E743C6" w:rsidRPr="00E743C6" w:rsidRDefault="00E743C6" w:rsidP="00E743C6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743C6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</w:t>
      </w:r>
      <w:proofErr w:type="gramStart"/>
      <w:r w:rsidRPr="00E743C6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подпись)   </w:t>
      </w:r>
      <w:proofErr w:type="gramEnd"/>
      <w:r w:rsidRPr="00E743C6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                                     (дата)</w:t>
      </w: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B96DA2" w:rsidRDefault="00B96DA2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B96DA2" w:rsidRDefault="00B96DA2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E743C6" w:rsidRPr="00E743C6" w:rsidRDefault="00E743C6" w:rsidP="00E743C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790E30" w:rsidRP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рабочей программы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90E30" w:rsidRP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0E30" w:rsidRPr="00790E30" w:rsidRDefault="00790E30" w:rsidP="00991026">
      <w:pPr>
        <w:autoSpaceDE w:val="0"/>
        <w:autoSpaceDN w:val="0"/>
        <w:adjustRightInd w:val="0"/>
        <w:spacing w:before="29" w:after="0" w:line="307" w:lineRule="exact"/>
        <w:ind w:right="-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91026" w:rsidRPr="00991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Чтения Корана</w:t>
      </w:r>
      <w:r w:rsidR="0099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1026" w:rsidRPr="0099102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(рецитация)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дисциплиной по выбору вариативной части гуманитарного, социального цикла специальности «Подготовка служителей и религиозного персонала исламского вероисповедания». Дисциплина реализуется в ДОРОВО «Исламский университет имени шейха Абдула–</w:t>
      </w:r>
      <w:proofErr w:type="spellStart"/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>Афанди</w:t>
      </w:r>
      <w:proofErr w:type="spellEnd"/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кафедре «Исламских дисциплин»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0E30" w:rsidRP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 промежуточный контроль в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="00991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зачета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0E30" w:rsidRP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="00B60534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зачетные единицы,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534">
        <w:rPr>
          <w:rFonts w:ascii="Times New Roman" w:eastAsia="Times New Roman" w:hAnsi="Times New Roman" w:cs="Times New Roman"/>
          <w:sz w:val="24"/>
          <w:szCs w:val="24"/>
          <w:lang w:eastAsia="ru-RU"/>
        </w:rPr>
        <w:t>936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 Программой дисциплины предусмотрены лекционные занятия – </w:t>
      </w:r>
      <w:r w:rsidR="009E2681">
        <w:rPr>
          <w:rFonts w:ascii="Times New Roman" w:eastAsia="Times New Roman" w:hAnsi="Times New Roman" w:cs="Times New Roman"/>
          <w:sz w:val="24"/>
          <w:szCs w:val="24"/>
          <w:lang w:eastAsia="ru-RU"/>
        </w:rPr>
        <w:t>126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практические занятия – </w:t>
      </w:r>
      <w:r w:rsidR="00FA5364">
        <w:rPr>
          <w:rFonts w:ascii="Times New Roman" w:eastAsia="Times New Roman" w:hAnsi="Times New Roman" w:cs="Times New Roman"/>
          <w:sz w:val="24"/>
          <w:szCs w:val="24"/>
          <w:lang w:eastAsia="ru-RU"/>
        </w:rPr>
        <w:t>342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самостоятельная работа студента - </w:t>
      </w:r>
      <w:r w:rsid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605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90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90E30" w:rsidRDefault="00790E30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2318" w:rsidRPr="00AA2318" w:rsidRDefault="00AA2318" w:rsidP="00AA2318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AA2318" w:rsidRPr="00AA2318" w:rsidRDefault="00AA2318" w:rsidP="00AA2318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318" w:rsidRPr="00AA2318" w:rsidRDefault="00AA2318" w:rsidP="00AA2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318984594"/>
      <w:r w:rsidRPr="00AA23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Целью данной дисциплины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изучение теоретических основ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чтения Корана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структуры и состава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Коранического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знания, освоение специфического и общегуманитарного категориального аппарата, общих закономерностей, сходств и различий видов, уровней, форм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2318" w:rsidRPr="00AA2318" w:rsidRDefault="00AA2318" w:rsidP="00AA2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Объектом изучения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и особенности чтения Корана.</w:t>
      </w:r>
    </w:p>
    <w:p w:rsidR="00AA2318" w:rsidRPr="00AA2318" w:rsidRDefault="00AA2318" w:rsidP="00AA2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Предметом дисциплины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существенные закономерности функционирования и достижения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красивого и правильного чтения Корана.</w:t>
      </w:r>
    </w:p>
    <w:p w:rsidR="00AA2318" w:rsidRPr="00AA2318" w:rsidRDefault="00AA2318" w:rsidP="00AA231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основным </w:t>
      </w:r>
      <w:r w:rsidRPr="00AA23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задачам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относятся: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Таджвида</w:t>
      </w:r>
      <w:proofErr w:type="spellEnd"/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науки, о ее месте в </w:t>
      </w:r>
      <w:proofErr w:type="spellStart"/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социогуманитарном</w:t>
      </w:r>
      <w:proofErr w:type="spellEnd"/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знании, об основных методологических подходах исследования; 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основных подходов к определению </w:t>
      </w:r>
      <w:proofErr w:type="spellStart"/>
      <w:r w:rsidR="00CB5BF3" w:rsidRPr="00CB5B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Таджвида</w:t>
      </w:r>
      <w:proofErr w:type="spellEnd"/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понимание ее сущности, места и роли в жизни </w:t>
      </w:r>
      <w:r w:rsidR="00CB5BF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верующего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общества;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представлений об исторических формах </w:t>
      </w:r>
      <w:r w:rsidR="00957E2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возникновении и развитии, способах порождения</w:t>
      </w:r>
      <w:r w:rsidR="00957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методов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ценностей, о механизмах сохранения и передачи их в качестве социокультурного опыта; 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различий и сходств между близкими типами </w:t>
      </w:r>
      <w:r w:rsidR="00957E2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динамики их взаимоотношений и развития;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основных достижений в различных областях </w:t>
      </w:r>
      <w:r w:rsidR="007E3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Науки </w:t>
      </w:r>
      <w:proofErr w:type="spellStart"/>
      <w:r w:rsidR="007E34D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Таджвида</w:t>
      </w:r>
      <w:proofErr w:type="spellEnd"/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2318" w:rsidRP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отличительных черт отечественной культуры</w:t>
      </w:r>
      <w:r w:rsidR="00957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, ее места и роли в мировой культуре;</w:t>
      </w:r>
    </w:p>
    <w:p w:rsidR="00AA2318" w:rsidRDefault="00AA2318" w:rsidP="00AA231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СМИ как об инструменте массовой культуры;</w:t>
      </w:r>
    </w:p>
    <w:p w:rsidR="00957E2B" w:rsidRPr="00AA2318" w:rsidRDefault="00957E2B" w:rsidP="00957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318" w:rsidRPr="00AA2318" w:rsidRDefault="00AA2318" w:rsidP="00AA2318">
      <w:pPr>
        <w:numPr>
          <w:ilvl w:val="0"/>
          <w:numId w:val="10"/>
        </w:num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37507841"/>
      <w:bookmarkEnd w:id="1"/>
      <w:r w:rsidRPr="00AA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Область применения:</w:t>
      </w:r>
      <w:r w:rsidRPr="00AA2318">
        <w:rPr>
          <w:rFonts w:ascii="Times New Roman" w:eastAsia="Times New Roman" w:hAnsi="Times New Roman" w:cs="Times New Roman"/>
          <w:sz w:val="24"/>
          <w:szCs w:val="24"/>
        </w:rPr>
        <w:t xml:space="preserve"> образование, социальная сфера, </w:t>
      </w:r>
      <w:r w:rsidR="00957E2B">
        <w:rPr>
          <w:rFonts w:ascii="Times New Roman" w:eastAsia="Times New Roman" w:hAnsi="Times New Roman" w:cs="Times New Roman"/>
          <w:sz w:val="24"/>
          <w:szCs w:val="24"/>
        </w:rPr>
        <w:t>религиозные мероприятия</w:t>
      </w:r>
      <w:r w:rsidRPr="00AA23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2318" w:rsidRPr="00AA2318" w:rsidRDefault="00AA2318" w:rsidP="00E57027">
      <w:pPr>
        <w:numPr>
          <w:ilvl w:val="0"/>
          <w:numId w:val="10"/>
        </w:num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профессиональной деятельности:</w:t>
      </w:r>
      <w:r w:rsidRPr="00AA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2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обучение, воспитание, развитие, просвещение; образовательные системы.</w:t>
      </w:r>
      <w:bookmarkEnd w:id="2"/>
    </w:p>
    <w:p w:rsidR="00AA2318" w:rsidRPr="00AA2318" w:rsidRDefault="00AA2318" w:rsidP="00AA2318">
      <w:pPr>
        <w:tabs>
          <w:tab w:val="left" w:pos="735"/>
        </w:tabs>
        <w:spacing w:before="100" w:beforeAutospacing="1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изучения дисциплины студент должен: 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знать: 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специфику различных </w:t>
      </w:r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>чтений Корана</w:t>
      </w: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, основные проблемы современной </w:t>
      </w:r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>науки</w:t>
      </w: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>Таджвида</w:t>
      </w:r>
      <w:proofErr w:type="spellEnd"/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уметь: 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 xml:space="preserve">анализировать мировоззренческие, </w:t>
      </w:r>
      <w:r w:rsidR="00995183"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>социально и личностно значимые проблемы,</w:t>
      </w:r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связанные с чтением</w:t>
      </w: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владеть: </w:t>
      </w:r>
    </w:p>
    <w:p w:rsidR="00AA2318" w:rsidRPr="00AA2318" w:rsidRDefault="00AA2318" w:rsidP="00AA23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культурой </w:t>
      </w:r>
      <w:r w:rsidR="00E57027">
        <w:rPr>
          <w:rFonts w:ascii="Times New Roman" w:eastAsia="Arial" w:hAnsi="Times New Roman" w:cs="Times New Roman"/>
          <w:sz w:val="24"/>
          <w:szCs w:val="24"/>
          <w:lang w:eastAsia="ar-SA"/>
        </w:rPr>
        <w:t>правильного и красивого</w:t>
      </w:r>
      <w:r w:rsidR="008135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чтения </w:t>
      </w:r>
      <w:r w:rsidRPr="00AA2318">
        <w:rPr>
          <w:rFonts w:ascii="Times New Roman" w:eastAsia="Arial" w:hAnsi="Times New Roman" w:cs="Times New Roman"/>
          <w:sz w:val="24"/>
          <w:szCs w:val="24"/>
          <w:lang w:eastAsia="ar-SA"/>
        </w:rPr>
        <w:t>в публичной и частной жизни</w:t>
      </w:r>
      <w:r w:rsidR="0081355B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355B" w:rsidRPr="0081355B" w:rsidRDefault="0081355B" w:rsidP="0081355B">
      <w:pPr>
        <w:spacing w:after="0" w:line="240" w:lineRule="auto"/>
        <w:ind w:left="709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81355B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2. Место дисциплины в структуре ООП:</w:t>
      </w:r>
    </w:p>
    <w:p w:rsidR="0081355B" w:rsidRPr="0081355B" w:rsidRDefault="0081355B" w:rsidP="0081355B">
      <w:pPr>
        <w:spacing w:after="0" w:line="240" w:lineRule="auto"/>
        <w:ind w:left="709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81355B" w:rsidRPr="0081355B" w:rsidRDefault="0081355B" w:rsidP="00E04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1F4929" w:rsidRP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Рецитация Корана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вариативной части дисциплин гуманитарного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 учебного цикла. Изучение ее опирается на фундамент исторических, обществоведческих и филологических дисциплин. В свою очередь, знания, полученные в курсе «</w:t>
      </w:r>
      <w:r w:rsidR="00E04B03" w:rsidRPr="00E04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Чтения Корана</w:t>
      </w:r>
      <w:r w:rsidR="00E04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B03" w:rsidRPr="00E04B03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(рецитация)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дадут 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важный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 для изучения таких дисциплин, как «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Корановедение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Махрадж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др. Логически и содержательно-методически 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дисциплина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связана с изучением следующих дисциплин гуманитарного цикла с их практической ориентацией на формирование гуманистического мировоззрения студентов, расширения их общекультурной, теоретической и профессиональной подготовки: история, фило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логия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Успешное освоение 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невозможно без опоры на знание специфики исторической динамики 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Исламских наук</w:t>
      </w:r>
      <w:r w:rsidRPr="008135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4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6F68" w:rsidRPr="00AE6F68" w:rsidRDefault="00AE6F68" w:rsidP="00AE6F68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Hlk37509685"/>
      <w:r w:rsidRPr="00AE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AE6F68" w:rsidRPr="00AE6F68" w:rsidRDefault="00AE6F68" w:rsidP="00AE6F68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AE6F68" w:rsidRPr="00AE6F68" w:rsidRDefault="00AE6F68" w:rsidP="00AE6F68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F68" w:rsidRPr="00AE6F68" w:rsidRDefault="00AE6F68" w:rsidP="008B1184">
      <w:pPr>
        <w:spacing w:line="240" w:lineRule="auto"/>
        <w:ind w:left="709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E6F68">
        <w:rPr>
          <w:rFonts w:ascii="Times New Roman" w:eastAsia="Times New Roman" w:hAnsi="Times New Roman" w:cs="Arial"/>
          <w:sz w:val="24"/>
          <w:szCs w:val="24"/>
          <w:lang w:eastAsia="ru-RU"/>
        </w:rPr>
        <w:t>Общая трудоемкость дисциплины составляет</w:t>
      </w:r>
      <w:r w:rsidR="00D358FA">
        <w:rPr>
          <w:rFonts w:ascii="Times New Roman" w:eastAsia="Times New Roman" w:hAnsi="Times New Roman" w:cs="Arial"/>
          <w:sz w:val="24"/>
          <w:szCs w:val="24"/>
          <w:lang w:val="tr-TR" w:eastAsia="ru-RU"/>
        </w:rPr>
        <w:t xml:space="preserve"> </w:t>
      </w:r>
      <w:r w:rsidR="00E04B03">
        <w:rPr>
          <w:rFonts w:ascii="Times New Roman" w:eastAsia="Times New Roman" w:hAnsi="Times New Roman" w:cs="Arial"/>
          <w:sz w:val="24"/>
          <w:szCs w:val="24"/>
          <w:lang w:eastAsia="ru-RU"/>
        </w:rPr>
        <w:t>26</w:t>
      </w:r>
      <w:r w:rsidRPr="00AE6F6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зачетные единицы, </w:t>
      </w:r>
      <w:r w:rsidR="00FF3763">
        <w:rPr>
          <w:rFonts w:ascii="Times New Roman" w:eastAsia="Times New Roman" w:hAnsi="Times New Roman" w:cs="Arial"/>
          <w:sz w:val="24"/>
          <w:szCs w:val="24"/>
          <w:lang w:eastAsia="ru-RU"/>
        </w:rPr>
        <w:t>936</w:t>
      </w:r>
      <w:r w:rsidRPr="00AE6F6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часа.</w:t>
      </w:r>
    </w:p>
    <w:tbl>
      <w:tblPr>
        <w:tblW w:w="99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850"/>
        <w:gridCol w:w="567"/>
        <w:gridCol w:w="567"/>
        <w:gridCol w:w="567"/>
        <w:gridCol w:w="567"/>
        <w:gridCol w:w="567"/>
        <w:gridCol w:w="709"/>
        <w:gridCol w:w="714"/>
      </w:tblGrid>
      <w:tr w:rsidR="00656999" w:rsidRPr="00AE6F68" w:rsidTr="00816EBC">
        <w:trPr>
          <w:trHeight w:val="219"/>
        </w:trPr>
        <w:tc>
          <w:tcPr>
            <w:tcW w:w="4805" w:type="dxa"/>
            <w:vMerge w:val="restart"/>
            <w:tcBorders>
              <w:top w:val="single" w:sz="12" w:space="0" w:color="auto"/>
            </w:tcBorders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4258" w:type="dxa"/>
            <w:gridSpan w:val="7"/>
            <w:tcBorders>
              <w:top w:val="single" w:sz="12" w:space="0" w:color="auto"/>
            </w:tcBorders>
          </w:tcPr>
          <w:p w:rsidR="00656999" w:rsidRPr="00AE6F68" w:rsidRDefault="00656999" w:rsidP="00EA6B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Семестры</w:t>
            </w:r>
            <w:r w:rsidR="00816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EA6B7A" w:rsidRPr="00AE6F68" w:rsidTr="00816EBC">
        <w:trPr>
          <w:trHeight w:val="234"/>
        </w:trPr>
        <w:tc>
          <w:tcPr>
            <w:tcW w:w="4805" w:type="dxa"/>
            <w:vMerge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56999" w:rsidRPr="00EA6B7A" w:rsidRDefault="00656999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56999" w:rsidRPr="00EA6B7A" w:rsidRDefault="00656999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56999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999" w:rsidRPr="00AE6F68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999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999" w:rsidRPr="00AE6F68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999" w:rsidRPr="00AE6F68" w:rsidRDefault="00EA6B7A" w:rsidP="00EA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A6B7A" w:rsidRPr="00AE6F68" w:rsidTr="00816EBC">
        <w:trPr>
          <w:trHeight w:val="301"/>
        </w:trPr>
        <w:tc>
          <w:tcPr>
            <w:tcW w:w="4805" w:type="dxa"/>
            <w:shd w:val="clear" w:color="auto" w:fill="E0E0E0"/>
            <w:vAlign w:val="center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656999" w:rsidRPr="00AE6F68" w:rsidRDefault="00EA6B7A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67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E0E0E0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B7A" w:rsidRPr="00AE6F68" w:rsidTr="00816EBC">
        <w:tc>
          <w:tcPr>
            <w:tcW w:w="4805" w:type="dxa"/>
          </w:tcPr>
          <w:p w:rsidR="00656999" w:rsidRPr="00AE6F68" w:rsidRDefault="00656999" w:rsidP="00AE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656999" w:rsidRPr="00AE6F68" w:rsidRDefault="00656999" w:rsidP="00AE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96144A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6EBC" w:rsidRPr="00AE6F68" w:rsidTr="0096144A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16EBC" w:rsidRPr="00AE6F68" w:rsidTr="0096144A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6EBC" w:rsidRPr="00AE6F68" w:rsidTr="0096144A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6EBC" w:rsidRPr="00AE6F68" w:rsidTr="0096144A">
        <w:tc>
          <w:tcPr>
            <w:tcW w:w="4805" w:type="dxa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(всего)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16EBC" w:rsidRPr="00AE6F68" w:rsidTr="00816EBC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816EBC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проект (работа)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6EBC" w:rsidRPr="00AE6F68" w:rsidTr="00816EBC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6EBC" w:rsidRPr="00AE6F68" w:rsidTr="00816EBC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816EBC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Другие виды </w:t>
            </w:r>
            <w:proofErr w:type="spellStart"/>
            <w:r w:rsidRPr="00AE6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E6F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816EBC"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816EBC">
        <w:trPr>
          <w:trHeight w:val="300"/>
        </w:trPr>
        <w:tc>
          <w:tcPr>
            <w:tcW w:w="4805" w:type="dxa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 и зачет</w:t>
            </w:r>
          </w:p>
        </w:tc>
        <w:tc>
          <w:tcPr>
            <w:tcW w:w="850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816EBC">
        <w:trPr>
          <w:trHeight w:val="281"/>
        </w:trPr>
        <w:tc>
          <w:tcPr>
            <w:tcW w:w="4805" w:type="dxa"/>
            <w:vMerge w:val="restart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трудоемкость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час</w:t>
            </w:r>
          </w:p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AE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816EBC" w:rsidRPr="00AE6F68" w:rsidRDefault="008B2616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E0E0E0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shd w:val="clear" w:color="auto" w:fill="E0E0E0"/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EBC" w:rsidRPr="00AE6F68" w:rsidTr="00816EBC">
        <w:trPr>
          <w:trHeight w:val="345"/>
        </w:trPr>
        <w:tc>
          <w:tcPr>
            <w:tcW w:w="4805" w:type="dxa"/>
            <w:vMerge/>
            <w:tcBorders>
              <w:bottom w:val="single" w:sz="12" w:space="0" w:color="auto"/>
            </w:tcBorders>
          </w:tcPr>
          <w:p w:rsidR="00816EBC" w:rsidRPr="00AE6F68" w:rsidRDefault="00816EBC" w:rsidP="0081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B2616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bottom w:val="single" w:sz="12" w:space="0" w:color="auto"/>
            </w:tcBorders>
            <w:vAlign w:val="center"/>
          </w:tcPr>
          <w:p w:rsidR="00816EBC" w:rsidRPr="00AE6F68" w:rsidRDefault="00816EBC" w:rsidP="00816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3"/>
    </w:tbl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C0B" w:rsidRDefault="004B7C0B" w:rsidP="009F44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r-TR" w:eastAsia="ru-RU"/>
        </w:rPr>
        <w:t xml:space="preserve">4. </w:t>
      </w:r>
      <w:r w:rsidRPr="004B7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9F44E2" w:rsidRPr="004B7C0B" w:rsidRDefault="009F44E2" w:rsidP="009F44E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7C0B" w:rsidRPr="004B7C0B" w:rsidRDefault="004B7C0B" w:rsidP="004B7C0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C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Разделы дисциплин и виды занятий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237"/>
        <w:gridCol w:w="708"/>
        <w:gridCol w:w="709"/>
        <w:gridCol w:w="709"/>
        <w:gridCol w:w="567"/>
      </w:tblGrid>
      <w:tr w:rsidR="004B7C0B" w:rsidRPr="004B7C0B" w:rsidTr="00995183">
        <w:trPr>
          <w:cantSplit/>
          <w:trHeight w:val="1134"/>
        </w:trPr>
        <w:tc>
          <w:tcPr>
            <w:tcW w:w="534" w:type="dxa"/>
            <w:vAlign w:val="center"/>
          </w:tcPr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№ п/п</w:t>
            </w:r>
          </w:p>
        </w:tc>
        <w:tc>
          <w:tcPr>
            <w:tcW w:w="6237" w:type="dxa"/>
            <w:vAlign w:val="center"/>
          </w:tcPr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Наименование раздела</w:t>
            </w:r>
          </w:p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Наименование тем раздела дисциплины</w:t>
            </w:r>
          </w:p>
        </w:tc>
        <w:tc>
          <w:tcPr>
            <w:tcW w:w="708" w:type="dxa"/>
            <w:textDirection w:val="btLr"/>
            <w:vAlign w:val="center"/>
          </w:tcPr>
          <w:p w:rsidR="004B7C0B" w:rsidRPr="004B7C0B" w:rsidRDefault="004B7C0B" w:rsidP="004B7C0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Лекции</w:t>
            </w:r>
          </w:p>
        </w:tc>
        <w:tc>
          <w:tcPr>
            <w:tcW w:w="709" w:type="dxa"/>
            <w:textDirection w:val="btLr"/>
            <w:vAlign w:val="center"/>
          </w:tcPr>
          <w:p w:rsidR="004B7C0B" w:rsidRPr="004B7C0B" w:rsidRDefault="004B7C0B" w:rsidP="004B7C0B">
            <w:pPr>
              <w:spacing w:after="0" w:line="240" w:lineRule="auto"/>
              <w:ind w:left="113"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proofErr w:type="spellStart"/>
            <w:r w:rsidRPr="004B7C0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Практичес</w:t>
            </w:r>
            <w:proofErr w:type="spellEnd"/>
          </w:p>
          <w:p w:rsidR="004B7C0B" w:rsidRPr="004B7C0B" w:rsidRDefault="004B7C0B" w:rsidP="004B7C0B">
            <w:pPr>
              <w:spacing w:after="0" w:line="240" w:lineRule="auto"/>
              <w:ind w:left="113" w:right="-108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кие занятия</w:t>
            </w:r>
          </w:p>
        </w:tc>
        <w:tc>
          <w:tcPr>
            <w:tcW w:w="709" w:type="dxa"/>
            <w:textDirection w:val="btLr"/>
            <w:vAlign w:val="center"/>
          </w:tcPr>
          <w:p w:rsidR="004B7C0B" w:rsidRPr="004B7C0B" w:rsidRDefault="004B7C0B" w:rsidP="004B7C0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proofErr w:type="spellStart"/>
            <w:r w:rsidRPr="004B7C0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Лабораборн</w:t>
            </w:r>
            <w:proofErr w:type="spellEnd"/>
            <w:r w:rsidRPr="004B7C0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работы</w:t>
            </w:r>
          </w:p>
        </w:tc>
        <w:tc>
          <w:tcPr>
            <w:tcW w:w="567" w:type="dxa"/>
            <w:textDirection w:val="btLr"/>
            <w:vAlign w:val="center"/>
          </w:tcPr>
          <w:p w:rsidR="004B7C0B" w:rsidRPr="004B7C0B" w:rsidRDefault="004B7C0B" w:rsidP="004B7C0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СРС</w:t>
            </w:r>
          </w:p>
        </w:tc>
      </w:tr>
      <w:tr w:rsidR="004B7C0B" w:rsidRPr="004B7C0B" w:rsidTr="00995183">
        <w:tc>
          <w:tcPr>
            <w:tcW w:w="534" w:type="dxa"/>
          </w:tcPr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6237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val="tr-TR"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Введение в </w:t>
            </w:r>
            <w:r w:rsidR="009F44E2" w:rsidRP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Наук</w:t>
            </w:r>
            <w:r w:rsid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</w:t>
            </w:r>
            <w:r w:rsidR="009F44E2" w:rsidRP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чтении Корана</w:t>
            </w:r>
            <w:r w:rsid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 xml:space="preserve"> </w:t>
            </w:r>
          </w:p>
        </w:tc>
        <w:tc>
          <w:tcPr>
            <w:tcW w:w="708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Корана</w:t>
            </w:r>
            <w:r w:rsidRPr="004B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Священный Коран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чтения священного Корана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36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</w:t>
            </w:r>
            <w:r w:rsidRPr="009F4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священного Корана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8B1184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танвин</w:t>
            </w:r>
            <w:proofErr w:type="spellEnd"/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6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мима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26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36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7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Ассимиляция (удваивание-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Идгам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его видами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6237" w:type="dxa"/>
          </w:tcPr>
          <w:p w:rsidR="00070828" w:rsidRPr="004B7C0B" w:rsidRDefault="00070828" w:rsidP="00070828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Правила науки о чтении Корана</w:t>
            </w:r>
          </w:p>
        </w:tc>
        <w:tc>
          <w:tcPr>
            <w:tcW w:w="708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 и мягко произносимые буквы арабского алфавита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долготы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8B1184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образования букв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26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34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остановок при чтении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26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6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начинания </w:t>
            </w:r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  <w:r w:rsidR="00070828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070828" w:rsidRPr="004B7C0B" w:rsidTr="00995183">
        <w:tc>
          <w:tcPr>
            <w:tcW w:w="534" w:type="dxa"/>
          </w:tcPr>
          <w:p w:rsidR="00070828" w:rsidRPr="004B7C0B" w:rsidRDefault="00070828" w:rsidP="0007082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4B7C0B">
              <w:rPr>
                <w:rFonts w:ascii="Times New Roman" w:eastAsia="Times New Roman" w:hAnsi="Times New Roman" w:cs="Arial"/>
                <w:lang w:eastAsia="ru-RU"/>
              </w:rPr>
              <w:t>7</w:t>
            </w:r>
          </w:p>
        </w:tc>
        <w:tc>
          <w:tcPr>
            <w:tcW w:w="6237" w:type="dxa"/>
          </w:tcPr>
          <w:p w:rsidR="00070828" w:rsidRPr="004B7C0B" w:rsidRDefault="00070828" w:rsidP="00070828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Наука 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Кираатах</w:t>
            </w:r>
            <w:proofErr w:type="spellEnd"/>
          </w:p>
        </w:tc>
        <w:tc>
          <w:tcPr>
            <w:tcW w:w="708" w:type="dxa"/>
          </w:tcPr>
          <w:p w:rsidR="00070828" w:rsidRPr="004B7C0B" w:rsidRDefault="002758CA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9</w:t>
            </w:r>
          </w:p>
        </w:tc>
        <w:tc>
          <w:tcPr>
            <w:tcW w:w="709" w:type="dxa"/>
          </w:tcPr>
          <w:p w:rsidR="00070828" w:rsidRPr="004B7C0B" w:rsidRDefault="00E24649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26</w:t>
            </w:r>
          </w:p>
        </w:tc>
        <w:tc>
          <w:tcPr>
            <w:tcW w:w="709" w:type="dxa"/>
          </w:tcPr>
          <w:p w:rsidR="00070828" w:rsidRPr="004B7C0B" w:rsidRDefault="00070828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67" w:type="dxa"/>
          </w:tcPr>
          <w:p w:rsidR="00070828" w:rsidRPr="004B7C0B" w:rsidRDefault="00A62A87" w:rsidP="00070828">
            <w:pPr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32</w:t>
            </w:r>
          </w:p>
        </w:tc>
      </w:tr>
      <w:tr w:rsidR="004B7C0B" w:rsidRPr="004B7C0B" w:rsidTr="00995183">
        <w:tc>
          <w:tcPr>
            <w:tcW w:w="534" w:type="dxa"/>
          </w:tcPr>
          <w:p w:rsidR="004B7C0B" w:rsidRPr="004B7C0B" w:rsidRDefault="004B7C0B" w:rsidP="004B7C0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lang w:eastAsia="ru-RU"/>
              </w:rPr>
            </w:pPr>
          </w:p>
        </w:tc>
        <w:tc>
          <w:tcPr>
            <w:tcW w:w="6237" w:type="dxa"/>
          </w:tcPr>
          <w:p w:rsidR="004B7C0B" w:rsidRPr="004B7C0B" w:rsidRDefault="004B7C0B" w:rsidP="004B7C0B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</w:tcPr>
          <w:p w:rsidR="004B7C0B" w:rsidRPr="004B7C0B" w:rsidRDefault="0006318D" w:rsidP="004B7C0B">
            <w:pPr>
              <w:spacing w:after="0" w:line="240" w:lineRule="auto"/>
              <w:rPr>
                <w:rFonts w:ascii="Times New Roman" w:eastAsia="Times New Roman" w:hAnsi="Times New Roman" w:cs="Arial"/>
                <w:b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lang w:eastAsia="ru-RU"/>
              </w:rPr>
              <w:t>126</w:t>
            </w:r>
          </w:p>
        </w:tc>
        <w:tc>
          <w:tcPr>
            <w:tcW w:w="709" w:type="dxa"/>
          </w:tcPr>
          <w:p w:rsidR="004B7C0B" w:rsidRPr="004B7C0B" w:rsidRDefault="0006318D" w:rsidP="004B7C0B">
            <w:pPr>
              <w:spacing w:after="0" w:line="240" w:lineRule="auto"/>
              <w:rPr>
                <w:rFonts w:ascii="Times New Roman" w:eastAsia="Times New Roman" w:hAnsi="Times New Roman" w:cs="Arial"/>
                <w:b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lang w:eastAsia="ru-RU"/>
              </w:rPr>
              <w:t>342</w:t>
            </w:r>
          </w:p>
        </w:tc>
        <w:tc>
          <w:tcPr>
            <w:tcW w:w="709" w:type="dxa"/>
          </w:tcPr>
          <w:p w:rsidR="004B7C0B" w:rsidRPr="004B7C0B" w:rsidRDefault="004B7C0B" w:rsidP="004B7C0B">
            <w:pPr>
              <w:spacing w:after="0" w:line="240" w:lineRule="auto"/>
              <w:rPr>
                <w:rFonts w:ascii="Times New Roman" w:eastAsia="Times New Roman" w:hAnsi="Times New Roman" w:cs="Arial"/>
                <w:b/>
                <w:lang w:eastAsia="ru-RU"/>
              </w:rPr>
            </w:pPr>
          </w:p>
        </w:tc>
        <w:tc>
          <w:tcPr>
            <w:tcW w:w="567" w:type="dxa"/>
          </w:tcPr>
          <w:p w:rsidR="004B7C0B" w:rsidRPr="004B7C0B" w:rsidRDefault="0006318D" w:rsidP="004B7C0B">
            <w:pPr>
              <w:spacing w:after="0" w:line="240" w:lineRule="auto"/>
              <w:rPr>
                <w:rFonts w:ascii="Times New Roman" w:eastAsia="Times New Roman" w:hAnsi="Times New Roman" w:cs="Arial"/>
                <w:b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lang w:eastAsia="ru-RU"/>
              </w:rPr>
              <w:t>468</w:t>
            </w:r>
          </w:p>
        </w:tc>
      </w:tr>
    </w:tbl>
    <w:p w:rsidR="004B7C0B" w:rsidRPr="004B7C0B" w:rsidRDefault="004B7C0B" w:rsidP="004B7C0B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995183" w:rsidRDefault="00995183" w:rsidP="00995183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4" w:name="_Hlk37514869"/>
      <w:bookmarkStart w:id="5" w:name="_Hlk45818010"/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0B2290" w:rsidRPr="00995183" w:rsidRDefault="000B2290" w:rsidP="000B2290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Первый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995183" w:rsidRPr="00995183" w:rsidTr="00995183">
        <w:trPr>
          <w:trHeight w:val="187"/>
        </w:trPr>
        <w:tc>
          <w:tcPr>
            <w:tcW w:w="675" w:type="dxa"/>
            <w:vAlign w:val="center"/>
          </w:tcPr>
          <w:p w:rsidR="00995183" w:rsidRPr="006C33DC" w:rsidRDefault="00995183" w:rsidP="0099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6" w:name="_Toc318984598"/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995183" w:rsidRPr="00995183" w:rsidRDefault="00995183" w:rsidP="0099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995183" w:rsidRPr="006C33DC" w:rsidRDefault="00995183" w:rsidP="0099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995183" w:rsidRPr="00995183" w:rsidRDefault="00995183" w:rsidP="00995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час.</w:t>
            </w:r>
          </w:p>
        </w:tc>
      </w:tr>
      <w:tr w:rsidR="00995183" w:rsidRPr="00995183" w:rsidTr="000B2290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995183" w:rsidRPr="00995183" w:rsidRDefault="00073140" w:rsidP="000B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«Рецитация Корана»</w:t>
            </w:r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77764A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5183" w:rsidRPr="00995183" w:rsidTr="00953855">
        <w:trPr>
          <w:trHeight w:val="587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0B2290" w:rsidRPr="000B2290" w:rsidRDefault="000B2290" w:rsidP="000B22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Коране</w:t>
            </w:r>
          </w:p>
          <w:p w:rsidR="00995183" w:rsidRPr="00995183" w:rsidRDefault="000B2290" w:rsidP="009A06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</w:t>
            </w:r>
            <w:proofErr w:type="spellStart"/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аяты</w:t>
            </w:r>
            <w:proofErr w:type="spellEnd"/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Корана</w:t>
            </w:r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9966F5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5183" w:rsidRPr="00995183" w:rsidTr="00995183">
        <w:trPr>
          <w:trHeight w:val="1202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0B2290" w:rsidRPr="000B2290" w:rsidRDefault="000B2290" w:rsidP="000B22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Достоинство чтения священного Корана. </w:t>
            </w:r>
          </w:p>
          <w:p w:rsidR="000B2290" w:rsidRPr="000B2290" w:rsidRDefault="000B2290" w:rsidP="000B22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Преемственность</w:t>
            </w:r>
          </w:p>
          <w:p w:rsidR="000B2290" w:rsidRPr="000B2290" w:rsidRDefault="000B2290" w:rsidP="000B22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Проявления смиренности </w:t>
            </w:r>
          </w:p>
          <w:p w:rsidR="00995183" w:rsidRPr="00995183" w:rsidRDefault="000B2290" w:rsidP="00120E9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определенных сур и </w:t>
            </w:r>
            <w:proofErr w:type="spellStart"/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аятов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77764A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5183" w:rsidRPr="00995183" w:rsidTr="00995183">
        <w:trPr>
          <w:trHeight w:val="817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0B2290" w:rsidRPr="000B2290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чтения священного Корана </w:t>
            </w:r>
          </w:p>
          <w:p w:rsidR="000B2290" w:rsidRPr="000B2290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данные.</w:t>
            </w:r>
          </w:p>
          <w:p w:rsidR="000B2290" w:rsidRPr="000B2290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Теологические, основанные на Коране и сунне.  </w:t>
            </w:r>
          </w:p>
          <w:p w:rsidR="000B2290" w:rsidRPr="000B2290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Обязательные.</w:t>
            </w:r>
          </w:p>
          <w:p w:rsidR="001F55B6" w:rsidRPr="00995183" w:rsidRDefault="000B2290" w:rsidP="000B229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B2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Желательные</w:t>
            </w:r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77764A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5183" w:rsidRPr="00995183" w:rsidTr="00AD0A5D">
        <w:trPr>
          <w:trHeight w:val="1265"/>
        </w:trPr>
        <w:tc>
          <w:tcPr>
            <w:tcW w:w="675" w:type="dxa"/>
            <w:tcBorders>
              <w:top w:val="nil"/>
            </w:tcBorders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0B2290" w:rsidRPr="000B2290" w:rsidRDefault="000B2290" w:rsidP="000B2290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Сукунированный</w:t>
            </w:r>
            <w:proofErr w:type="spellEnd"/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нун</w:t>
            </w:r>
            <w:proofErr w:type="spellEnd"/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танвин</w:t>
            </w:r>
            <w:proofErr w:type="spellEnd"/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B2290" w:rsidRPr="000B2290" w:rsidRDefault="000B2290" w:rsidP="000B2290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Изхар</w:t>
            </w:r>
            <w:proofErr w:type="spellEnd"/>
          </w:p>
          <w:p w:rsidR="000B2290" w:rsidRPr="000B2290" w:rsidRDefault="000B2290" w:rsidP="009A06B3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Идгам</w:t>
            </w:r>
            <w:proofErr w:type="spellEnd"/>
            <w:r w:rsidR="009A0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="009A0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гунной</w:t>
            </w:r>
            <w:proofErr w:type="spellEnd"/>
          </w:p>
          <w:p w:rsidR="00995183" w:rsidRPr="001F55B6" w:rsidRDefault="009A06B3" w:rsidP="00AD0A5D">
            <w:pPr>
              <w:spacing w:after="0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0B2290" w:rsidRPr="000B22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Идгам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без гунна</w:t>
            </w:r>
          </w:p>
        </w:tc>
        <w:tc>
          <w:tcPr>
            <w:tcW w:w="709" w:type="dxa"/>
            <w:tcBorders>
              <w:top w:val="nil"/>
            </w:tcBorders>
          </w:tcPr>
          <w:p w:rsidR="00995183" w:rsidRPr="00995183" w:rsidRDefault="0077764A" w:rsidP="0021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5183" w:rsidRPr="00995183" w:rsidTr="00995183">
        <w:trPr>
          <w:trHeight w:val="273"/>
        </w:trPr>
        <w:tc>
          <w:tcPr>
            <w:tcW w:w="8755" w:type="dxa"/>
            <w:gridSpan w:val="2"/>
          </w:tcPr>
          <w:p w:rsidR="00995183" w:rsidRPr="00995183" w:rsidRDefault="00995183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995183" w:rsidRPr="00995183" w:rsidRDefault="0077764A" w:rsidP="00995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bookmarkEnd w:id="4"/>
      <w:bookmarkEnd w:id="6"/>
    </w:tbl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33DC" w:rsidRDefault="006C33DC" w:rsidP="006C33DC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7" w:name="_Hlk50726576"/>
      <w:bookmarkEnd w:id="5"/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6C33DC" w:rsidRPr="00995183" w:rsidRDefault="006C33DC" w:rsidP="006C33D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Второй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6C33DC" w:rsidRPr="00995183" w:rsidTr="00B37E40">
        <w:trPr>
          <w:trHeight w:val="187"/>
        </w:trPr>
        <w:tc>
          <w:tcPr>
            <w:tcW w:w="675" w:type="dxa"/>
            <w:vAlign w:val="center"/>
          </w:tcPr>
          <w:p w:rsidR="006C33DC" w:rsidRPr="006C33DC" w:rsidRDefault="006C33DC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6C33DC" w:rsidRPr="00995183" w:rsidRDefault="006C33DC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6C33DC" w:rsidRPr="006C33DC" w:rsidRDefault="006C33DC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6C33DC" w:rsidRPr="00995183" w:rsidRDefault="006C33DC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6C33DC" w:rsidRPr="00995183" w:rsidTr="00B37E40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995183" w:rsidRDefault="009966F5" w:rsidP="0006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Ассимиляция (удваивание-</w:t>
            </w:r>
            <w:proofErr w:type="spellStart"/>
            <w:r w:rsidRPr="0099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Идгам</w:t>
            </w:r>
            <w:proofErr w:type="spellEnd"/>
            <w:r w:rsidRPr="0099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его видами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3DC" w:rsidRPr="00995183" w:rsidTr="001C251E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долготы (</w:t>
            </w:r>
            <w:proofErr w:type="spellStart"/>
            <w:r w:rsidRPr="006C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мадда</w:t>
            </w:r>
            <w:proofErr w:type="spellEnd"/>
            <w:r w:rsidRPr="006C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3DC" w:rsidRPr="00995183" w:rsidTr="001C251E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995183" w:rsidRDefault="001C251E" w:rsidP="00B37E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образования букв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3DC" w:rsidRPr="00995183" w:rsidTr="001C251E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995183" w:rsidRDefault="001C251E" w:rsidP="00B37E40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3DC" w:rsidRPr="00995183" w:rsidTr="001C251E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6C33DC" w:rsidRPr="001F55B6" w:rsidRDefault="001C251E" w:rsidP="00B37E40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25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остановок при чтении</w:t>
            </w:r>
          </w:p>
        </w:tc>
        <w:tc>
          <w:tcPr>
            <w:tcW w:w="709" w:type="dxa"/>
            <w:tcBorders>
              <w:top w:val="nil"/>
            </w:tcBorders>
          </w:tcPr>
          <w:p w:rsidR="006C33DC" w:rsidRPr="00995183" w:rsidRDefault="009966F5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33DC" w:rsidRPr="00995183" w:rsidTr="00B37E40">
        <w:trPr>
          <w:trHeight w:val="273"/>
        </w:trPr>
        <w:tc>
          <w:tcPr>
            <w:tcW w:w="8755" w:type="dxa"/>
            <w:gridSpan w:val="2"/>
          </w:tcPr>
          <w:p w:rsidR="006C33DC" w:rsidRPr="00995183" w:rsidRDefault="006C33DC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6C33DC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bookmarkEnd w:id="7"/>
    </w:tbl>
    <w:p w:rsidR="001C251E" w:rsidRDefault="001C251E" w:rsidP="001C251E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1C251E" w:rsidRDefault="001C251E" w:rsidP="001C251E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8" w:name="_Hlk45818811"/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1C251E" w:rsidRPr="00995183" w:rsidRDefault="001C251E" w:rsidP="001C251E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Третий семестр</w:t>
      </w:r>
      <w:r w:rsidR="00AD0A5D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1C251E" w:rsidRPr="00995183" w:rsidTr="00B37E40">
        <w:trPr>
          <w:trHeight w:val="187"/>
        </w:trPr>
        <w:tc>
          <w:tcPr>
            <w:tcW w:w="675" w:type="dxa"/>
            <w:vAlign w:val="center"/>
          </w:tcPr>
          <w:p w:rsidR="001C251E" w:rsidRPr="006C33DC" w:rsidRDefault="001C251E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1C251E" w:rsidRPr="00995183" w:rsidRDefault="001C251E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1C251E" w:rsidRPr="006C33DC" w:rsidRDefault="001C251E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1C251E" w:rsidRPr="00995183" w:rsidRDefault="001C251E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AD0A5D" w:rsidRPr="00995183" w:rsidTr="00B37E40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 и мягко произносимые буквы арабского алфавита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Наука о 10 </w:t>
            </w:r>
            <w:proofErr w:type="spellStart"/>
            <w:r w:rsidRPr="0006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Кираатах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F575A0" w:rsidRDefault="00AD0A5D" w:rsidP="00AD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Сукунированный</w:t>
            </w:r>
            <w:proofErr w:type="spellEnd"/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нун</w:t>
            </w:r>
            <w:proofErr w:type="spellEnd"/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танвин</w:t>
            </w:r>
            <w:proofErr w:type="spellEnd"/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0A5D" w:rsidRPr="00F575A0" w:rsidRDefault="00AD0A5D" w:rsidP="00AD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Идгам</w:t>
            </w:r>
            <w:proofErr w:type="spellEnd"/>
          </w:p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5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Икляб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распространения Корана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1F55B6" w:rsidRDefault="00AD0A5D" w:rsidP="00AD0A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Первые знатоки Корана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251E" w:rsidRPr="00995183" w:rsidTr="00B37E40">
        <w:trPr>
          <w:trHeight w:val="273"/>
        </w:trPr>
        <w:tc>
          <w:tcPr>
            <w:tcW w:w="8755" w:type="dxa"/>
            <w:gridSpan w:val="2"/>
          </w:tcPr>
          <w:p w:rsidR="001C251E" w:rsidRPr="00995183" w:rsidRDefault="001C251E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1C251E" w:rsidRPr="00995183" w:rsidRDefault="00AD0A5D" w:rsidP="00B37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bookmarkEnd w:id="8"/>
    </w:tbl>
    <w:p w:rsidR="006C33DC" w:rsidRDefault="006C33DC" w:rsidP="006C33D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7F23" w:rsidRDefault="00617F23" w:rsidP="00617F23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617F23" w:rsidRPr="00995183" w:rsidRDefault="00617F23" w:rsidP="00617F23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Четвертый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617F23" w:rsidRPr="00995183" w:rsidTr="00B37E40">
        <w:trPr>
          <w:trHeight w:val="187"/>
        </w:trPr>
        <w:tc>
          <w:tcPr>
            <w:tcW w:w="675" w:type="dxa"/>
            <w:vAlign w:val="center"/>
          </w:tcPr>
          <w:p w:rsidR="00617F23" w:rsidRPr="006C33DC" w:rsidRDefault="00617F23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617F23" w:rsidRPr="00995183" w:rsidRDefault="00617F23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617F23" w:rsidRPr="006C33DC" w:rsidRDefault="00617F23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617F23" w:rsidRPr="00995183" w:rsidRDefault="00617F23" w:rsidP="00B3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AD0A5D" w:rsidRPr="00995183" w:rsidTr="00B37E40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53855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сукунированного</w:t>
            </w:r>
            <w:proofErr w:type="spellEnd"/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мима </w:t>
            </w:r>
          </w:p>
          <w:p w:rsidR="00AD0A5D" w:rsidRPr="00953855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Ихфа</w:t>
            </w:r>
            <w:proofErr w:type="spellEnd"/>
          </w:p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Изхар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53855" w:rsidRDefault="00AD0A5D" w:rsidP="00AD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сукунированного</w:t>
            </w:r>
            <w:proofErr w:type="spellEnd"/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мима </w:t>
            </w:r>
          </w:p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Идгам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Мекканские</w:t>
            </w:r>
            <w:proofErr w:type="spellEnd"/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Мединские суры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начинания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A5D" w:rsidRPr="00995183" w:rsidTr="00B37E40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AD0A5D" w:rsidRPr="001F55B6" w:rsidRDefault="00AD0A5D" w:rsidP="00AD0A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AD0A5D" w:rsidRPr="00995183" w:rsidRDefault="00AD0A5D" w:rsidP="00AD0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D133F" w:rsidRPr="00995183" w:rsidTr="00B37E40">
        <w:trPr>
          <w:trHeight w:val="273"/>
        </w:trPr>
        <w:tc>
          <w:tcPr>
            <w:tcW w:w="8755" w:type="dxa"/>
            <w:gridSpan w:val="2"/>
          </w:tcPr>
          <w:p w:rsidR="000D133F" w:rsidRPr="00995183" w:rsidRDefault="000D133F" w:rsidP="000D1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0D133F" w:rsidRPr="00995183" w:rsidRDefault="00AD0A5D" w:rsidP="000D1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0D133F" w:rsidRDefault="000D133F" w:rsidP="000D133F">
      <w:pPr>
        <w:spacing w:after="120" w:line="240" w:lineRule="auto"/>
        <w:rPr>
          <w:rFonts w:ascii="Times New Roman" w:eastAsia="Times New Roman" w:hAnsi="Times New Roman" w:cs="Arial"/>
          <w:b/>
          <w:bCs/>
          <w:lang w:eastAsia="ru-RU"/>
        </w:rPr>
      </w:pPr>
    </w:p>
    <w:p w:rsidR="007E34D8" w:rsidRPr="000D133F" w:rsidRDefault="007E34D8" w:rsidP="000D133F">
      <w:pPr>
        <w:spacing w:after="120" w:line="240" w:lineRule="auto"/>
        <w:rPr>
          <w:rFonts w:ascii="Times New Roman" w:eastAsia="Times New Roman" w:hAnsi="Times New Roman" w:cs="Arial"/>
          <w:b/>
          <w:bCs/>
          <w:lang w:eastAsia="ru-RU"/>
        </w:rPr>
      </w:pPr>
    </w:p>
    <w:p w:rsidR="00AC4D61" w:rsidRDefault="000D133F" w:rsidP="00AC4D61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9" w:name="_Hlk37516483"/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lastRenderedPageBreak/>
        <w:t xml:space="preserve"> </w:t>
      </w:r>
      <w:r w:rsidR="00AC4D61"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AC4D61" w:rsidRPr="00995183" w:rsidRDefault="00AC4D61" w:rsidP="00AC4D61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Пятый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AC4D61" w:rsidRPr="00995183" w:rsidTr="009A1E87">
        <w:trPr>
          <w:trHeight w:val="187"/>
        </w:trPr>
        <w:tc>
          <w:tcPr>
            <w:tcW w:w="675" w:type="dxa"/>
            <w:vAlign w:val="center"/>
          </w:tcPr>
          <w:p w:rsidR="00AC4D61" w:rsidRPr="006C33DC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AC4D61" w:rsidRPr="00995183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AC4D61" w:rsidRPr="006C33DC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AC4D61" w:rsidRPr="00995183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5165D" w:rsidRPr="00995183" w:rsidTr="009A1E87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Ассимиляция (удваивание-</w:t>
            </w:r>
            <w:proofErr w:type="spellStart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Идгам</w:t>
            </w:r>
            <w:proofErr w:type="spellEnd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 с его видами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Правила долготы (</w:t>
            </w:r>
            <w:proofErr w:type="spellStart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мадда</w:t>
            </w:r>
            <w:proofErr w:type="spellEnd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Места образования букв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Правила остановок при чтении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4D61" w:rsidRPr="00995183" w:rsidTr="009A1E87">
        <w:trPr>
          <w:trHeight w:val="273"/>
        </w:trPr>
        <w:tc>
          <w:tcPr>
            <w:tcW w:w="8755" w:type="dxa"/>
            <w:gridSpan w:val="2"/>
          </w:tcPr>
          <w:p w:rsidR="00AC4D61" w:rsidRPr="00995183" w:rsidRDefault="00AC4D61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AC4D61" w:rsidRPr="00995183" w:rsidRDefault="00B5165D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AC4D61" w:rsidRDefault="00AC4D61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C4D61" w:rsidRDefault="00AC4D61" w:rsidP="00AC4D61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AC4D61" w:rsidRPr="00995183" w:rsidRDefault="00AC4D61" w:rsidP="00AC4D61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AC4D61" w:rsidRPr="00995183" w:rsidTr="009A1E87">
        <w:trPr>
          <w:trHeight w:val="187"/>
        </w:trPr>
        <w:tc>
          <w:tcPr>
            <w:tcW w:w="675" w:type="dxa"/>
            <w:vAlign w:val="center"/>
          </w:tcPr>
          <w:p w:rsidR="00AC4D61" w:rsidRPr="006C33DC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AC4D61" w:rsidRPr="00995183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AC4D61" w:rsidRPr="006C33DC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AC4D61" w:rsidRPr="00995183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5165D" w:rsidRPr="00995183" w:rsidTr="009A1E87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Ассимиляция (удваивание-</w:t>
            </w:r>
            <w:proofErr w:type="spellStart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Идгам</w:t>
            </w:r>
            <w:proofErr w:type="spellEnd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 с его видами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Правила долготы (</w:t>
            </w:r>
            <w:proofErr w:type="spellStart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мадда</w:t>
            </w:r>
            <w:proofErr w:type="spellEnd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Места образования букв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Правила остановок при чтении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4D61" w:rsidRPr="00995183" w:rsidTr="009A1E87">
        <w:trPr>
          <w:trHeight w:val="273"/>
        </w:trPr>
        <w:tc>
          <w:tcPr>
            <w:tcW w:w="8755" w:type="dxa"/>
            <w:gridSpan w:val="2"/>
          </w:tcPr>
          <w:p w:rsidR="00AC4D61" w:rsidRPr="00995183" w:rsidRDefault="00AC4D61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AC4D61" w:rsidRPr="00995183" w:rsidRDefault="00B5165D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AC4D61" w:rsidRDefault="00AC4D61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C4D61" w:rsidRDefault="00AC4D61" w:rsidP="00AC4D61">
      <w:pPr>
        <w:spacing w:after="12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995183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Лекции</w:t>
      </w:r>
    </w:p>
    <w:p w:rsidR="00AC4D61" w:rsidRPr="00995183" w:rsidRDefault="00AC4D61" w:rsidP="00AC4D61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AC4D61" w:rsidRPr="00995183" w:rsidTr="009A1E87">
        <w:trPr>
          <w:trHeight w:val="187"/>
        </w:trPr>
        <w:tc>
          <w:tcPr>
            <w:tcW w:w="675" w:type="dxa"/>
            <w:vAlign w:val="center"/>
          </w:tcPr>
          <w:p w:rsidR="00AC4D61" w:rsidRPr="006C33DC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0" w:type="dxa"/>
            <w:vAlign w:val="center"/>
          </w:tcPr>
          <w:p w:rsidR="00AC4D61" w:rsidRPr="00995183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:rsidR="00AC4D61" w:rsidRPr="006C33DC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</w:t>
            </w:r>
          </w:p>
          <w:p w:rsidR="00AC4D61" w:rsidRPr="00995183" w:rsidRDefault="00AC4D61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3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</w:t>
            </w: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5165D" w:rsidRPr="00995183" w:rsidTr="009A1E87">
        <w:trPr>
          <w:trHeight w:val="350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Ассимиляция (удваивание-</w:t>
            </w:r>
            <w:proofErr w:type="spellStart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Идгам</w:t>
            </w:r>
            <w:proofErr w:type="spellEnd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 с его видами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333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Правила долготы (</w:t>
            </w:r>
            <w:proofErr w:type="spellStart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мадда</w:t>
            </w:r>
            <w:proofErr w:type="spellEnd"/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267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Места образования букв 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272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165D" w:rsidRPr="00995183" w:rsidTr="009A1E87">
        <w:trPr>
          <w:trHeight w:val="261"/>
        </w:trPr>
        <w:tc>
          <w:tcPr>
            <w:tcW w:w="675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80" w:type="dxa"/>
            <w:tcBorders>
              <w:top w:val="nil"/>
            </w:tcBorders>
          </w:tcPr>
          <w:p w:rsidR="00B5165D" w:rsidRPr="0077764A" w:rsidRDefault="00B5165D" w:rsidP="00B5165D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77764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Правила остановок при чтении</w:t>
            </w:r>
            <w:bookmarkStart w:id="10" w:name="_GoBack"/>
            <w:bookmarkEnd w:id="10"/>
          </w:p>
        </w:tc>
        <w:tc>
          <w:tcPr>
            <w:tcW w:w="709" w:type="dxa"/>
            <w:tcBorders>
              <w:top w:val="nil"/>
            </w:tcBorders>
          </w:tcPr>
          <w:p w:rsidR="00B5165D" w:rsidRPr="00995183" w:rsidRDefault="00B5165D" w:rsidP="00B51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4D61" w:rsidRPr="00995183" w:rsidTr="009A1E87">
        <w:trPr>
          <w:trHeight w:val="273"/>
        </w:trPr>
        <w:tc>
          <w:tcPr>
            <w:tcW w:w="8755" w:type="dxa"/>
            <w:gridSpan w:val="2"/>
          </w:tcPr>
          <w:p w:rsidR="00AC4D61" w:rsidRPr="00995183" w:rsidRDefault="00AC4D61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AC4D61" w:rsidRPr="00995183" w:rsidRDefault="00B5165D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AC4D61" w:rsidRDefault="00AC4D61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C4D61" w:rsidRDefault="00AC4D61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0D133F" w:rsidRDefault="000D133F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</w:p>
    <w:p w:rsidR="000D133F" w:rsidRDefault="000D133F" w:rsidP="000D133F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Первый семестр</w:t>
      </w:r>
    </w:p>
    <w:p w:rsidR="000D133F" w:rsidRPr="000D133F" w:rsidRDefault="000D133F" w:rsidP="000D133F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8A5C08" w:rsidRPr="000D133F" w:rsidTr="008A5C08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0D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0D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8A5C08" w:rsidRPr="000D133F" w:rsidRDefault="008A5C08" w:rsidP="000D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0D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A5C08" w:rsidRPr="000D133F" w:rsidTr="008A5C08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Коране</w:t>
            </w:r>
          </w:p>
          <w:p w:rsidR="008A5C08" w:rsidRPr="000D133F" w:rsidRDefault="008A5C08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</w:t>
            </w: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аяты</w:t>
            </w:r>
            <w:proofErr w:type="spellEnd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Корана</w:t>
            </w:r>
          </w:p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знатоки Корана 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915749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чтения священного Корана.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D43527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распространения Корана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D43527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 чтения священного Корана</w:t>
            </w:r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D43527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определенных сур и </w:t>
            </w: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аятов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D43527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5C08" w:rsidRPr="000D133F" w:rsidTr="008A5C08">
        <w:tc>
          <w:tcPr>
            <w:tcW w:w="675" w:type="dxa"/>
          </w:tcPr>
          <w:p w:rsidR="008A5C08" w:rsidRPr="000D133F" w:rsidRDefault="008A5C08" w:rsidP="00FA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080" w:type="dxa"/>
          </w:tcPr>
          <w:p w:rsidR="008A5C08" w:rsidRPr="000D133F" w:rsidRDefault="008A5C08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Сукунированный</w:t>
            </w:r>
            <w:proofErr w:type="spellEnd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нун</w:t>
            </w:r>
            <w:proofErr w:type="spellEnd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танвин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8A5C08" w:rsidRPr="00995183" w:rsidRDefault="008A5C08" w:rsidP="00FA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5C08" w:rsidRPr="000D133F" w:rsidTr="008A5C08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8A5C08" w:rsidRPr="000D133F" w:rsidRDefault="008A5C08" w:rsidP="008A5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8A5C08" w:rsidRPr="000D133F" w:rsidRDefault="0077764A" w:rsidP="00FA3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bookmarkEnd w:id="9"/>
    </w:tbl>
    <w:p w:rsidR="008A5C08" w:rsidRDefault="008A5C08" w:rsidP="008A5C08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8A5C08" w:rsidRDefault="008A5C08" w:rsidP="008A5C08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</w:p>
    <w:p w:rsidR="008A5C08" w:rsidRDefault="008A5C08" w:rsidP="008A5C08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Второй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8A5C08" w:rsidRPr="000D133F" w:rsidRDefault="008A5C08" w:rsidP="008A5C08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8A5C08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8A5C08" w:rsidRPr="000D133F" w:rsidRDefault="008A5C08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8A5C08" w:rsidRPr="000D133F" w:rsidRDefault="008A5C08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43527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D4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D4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915749" w:rsidP="00D4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D4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D435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D4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D4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D435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D4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D4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D43527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D4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D4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1F55B6" w:rsidRDefault="00D43527" w:rsidP="00D43527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D4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D4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AC62A5" w:rsidRDefault="00D43527" w:rsidP="00D4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D43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5C08" w:rsidRPr="000D133F" w:rsidTr="00E40E62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8A5C08" w:rsidRPr="000D133F" w:rsidRDefault="008A5C08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8A5C08" w:rsidRPr="000D133F" w:rsidRDefault="00D43527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15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AA2318" w:rsidRDefault="00AA231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3527" w:rsidRDefault="00D43527" w:rsidP="00D4352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</w:p>
    <w:p w:rsidR="00D43527" w:rsidRDefault="00D43527" w:rsidP="00D43527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Третий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D43527" w:rsidRPr="000D133F" w:rsidRDefault="00D43527" w:rsidP="00D4352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D43527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43527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915749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1F55B6" w:rsidRDefault="00D43527" w:rsidP="00E40E62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AC62A5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D43527" w:rsidRPr="000D133F" w:rsidRDefault="00D43527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43527" w:rsidRPr="000D133F" w:rsidRDefault="00D43527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15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D43527" w:rsidRDefault="00D43527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3527" w:rsidRDefault="00D43527" w:rsidP="00D4352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</w:p>
    <w:p w:rsidR="00D43527" w:rsidRDefault="00D43527" w:rsidP="00D43527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11" w:name="_Hlk50729271"/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Четвертый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D43527" w:rsidRPr="000D133F" w:rsidRDefault="00D43527" w:rsidP="00D4352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D43527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43527" w:rsidRPr="000D133F" w:rsidTr="00E40E6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915749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1F55B6" w:rsidRDefault="00D43527" w:rsidP="00E40E62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675" w:type="dxa"/>
          </w:tcPr>
          <w:p w:rsidR="00D43527" w:rsidRPr="000D133F" w:rsidRDefault="00D43527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D43527" w:rsidRPr="00AC62A5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D43527" w:rsidRPr="00995183" w:rsidRDefault="00D43527" w:rsidP="00E40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3527" w:rsidRPr="000D133F" w:rsidTr="00E40E62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D43527" w:rsidRPr="000D133F" w:rsidRDefault="00D43527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43527" w:rsidRPr="000D133F" w:rsidRDefault="00D43527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15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bookmarkEnd w:id="11"/>
    </w:tbl>
    <w:p w:rsidR="00D43527" w:rsidRDefault="00D43527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764A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ab/>
      </w:r>
    </w:p>
    <w:p w:rsidR="0077764A" w:rsidRDefault="0077764A" w:rsidP="0077764A">
      <w:pPr>
        <w:tabs>
          <w:tab w:val="left" w:pos="3405"/>
          <w:tab w:val="center" w:pos="4677"/>
        </w:tabs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ab/>
        <w:t>Пятый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</w:p>
    <w:p w:rsidR="0077764A" w:rsidRPr="000D133F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77764A" w:rsidRPr="000D133F" w:rsidTr="009A1E8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7764A" w:rsidRPr="000D133F" w:rsidTr="009A1E8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1F55B6" w:rsidRDefault="0077764A" w:rsidP="009A1E87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AC62A5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77764A" w:rsidRPr="000D133F" w:rsidRDefault="0077764A" w:rsidP="009A1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7764A" w:rsidRPr="000D133F" w:rsidRDefault="0077764A" w:rsidP="009A1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</w:tbl>
    <w:p w:rsidR="00AC4D61" w:rsidRDefault="00AC4D61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764A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</w:p>
    <w:p w:rsidR="0077764A" w:rsidRDefault="0077764A" w:rsidP="0077764A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Шестой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77764A" w:rsidRPr="000D133F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77764A" w:rsidRPr="000D133F" w:rsidTr="009A1E8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7764A" w:rsidRPr="000D133F" w:rsidTr="009A1E8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1F55B6" w:rsidRDefault="0077764A" w:rsidP="009A1E87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AC62A5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77764A" w:rsidRPr="000D133F" w:rsidRDefault="0077764A" w:rsidP="009A1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7764A" w:rsidRPr="000D133F" w:rsidRDefault="0077764A" w:rsidP="009A1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</w:tbl>
    <w:p w:rsidR="00AC4D61" w:rsidRDefault="00AC4D61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764A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</w:p>
    <w:p w:rsidR="0077764A" w:rsidRDefault="0077764A" w:rsidP="0077764A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Седьмой</w:t>
      </w:r>
      <w:r w:rsidRPr="000D133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семестр</w:t>
      </w:r>
    </w:p>
    <w:p w:rsidR="0077764A" w:rsidRPr="000D133F" w:rsidRDefault="0077764A" w:rsidP="0077764A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val="en-US" w:eastAsia="ru-RU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77764A" w:rsidRPr="000D133F" w:rsidTr="009A1E8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7764A" w:rsidRPr="000D133F" w:rsidTr="009A1E8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1F55B6" w:rsidRDefault="0077764A" w:rsidP="009A1E87">
            <w:pPr>
              <w:ind w:left="4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Рецитация суры аль-</w:t>
            </w:r>
            <w:proofErr w:type="spellStart"/>
            <w:r w:rsidRPr="00617F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Бакара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675" w:type="dxa"/>
          </w:tcPr>
          <w:p w:rsidR="0077764A" w:rsidRPr="000D133F" w:rsidRDefault="0077764A" w:rsidP="009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:rsidR="0077764A" w:rsidRPr="00AC62A5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</w:tcPr>
          <w:p w:rsidR="0077764A" w:rsidRPr="00995183" w:rsidRDefault="0077764A" w:rsidP="009A1E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764A" w:rsidRPr="000D133F" w:rsidTr="009A1E87">
        <w:tc>
          <w:tcPr>
            <w:tcW w:w="8755" w:type="dxa"/>
            <w:gridSpan w:val="2"/>
            <w:tcBorders>
              <w:bottom w:val="single" w:sz="12" w:space="0" w:color="auto"/>
            </w:tcBorders>
          </w:tcPr>
          <w:p w:rsidR="0077764A" w:rsidRPr="000D133F" w:rsidRDefault="0077764A" w:rsidP="009A1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7764A" w:rsidRPr="000D133F" w:rsidRDefault="0077764A" w:rsidP="009A1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</w:tbl>
    <w:p w:rsidR="00AC4D61" w:rsidRDefault="00AC4D61" w:rsidP="0077764A">
      <w:pPr>
        <w:tabs>
          <w:tab w:val="left" w:pos="915"/>
        </w:tabs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D61" w:rsidRDefault="00AC4D61" w:rsidP="00D43527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0E62" w:rsidRPr="00E40E62" w:rsidRDefault="00E40E62" w:rsidP="00E40E62">
      <w:pPr>
        <w:spacing w:after="0" w:line="240" w:lineRule="auto"/>
        <w:rPr>
          <w:rFonts w:ascii="Times New Roman" w:eastAsia="Times New Roman" w:hAnsi="Times New Roman" w:cs="Arial"/>
          <w:b/>
          <w:bCs/>
          <w:lang w:eastAsia="ru-RU"/>
        </w:rPr>
      </w:pPr>
      <w:r w:rsidRPr="00E40E62">
        <w:rPr>
          <w:rFonts w:ascii="Times New Roman" w:eastAsia="Times New Roman" w:hAnsi="Times New Roman" w:cs="Arial"/>
          <w:b/>
          <w:bCs/>
          <w:lang w:eastAsia="ru-RU"/>
        </w:rPr>
        <w:t>Самостоятельная работа студента</w:t>
      </w:r>
    </w:p>
    <w:p w:rsidR="00E40E62" w:rsidRPr="00E40E62" w:rsidRDefault="00E40E62" w:rsidP="00E40E62">
      <w:pPr>
        <w:spacing w:after="0" w:line="240" w:lineRule="auto"/>
        <w:rPr>
          <w:rFonts w:ascii="Times New Roman" w:eastAsia="Times New Roman" w:hAnsi="Times New Roman" w:cs="Arial"/>
          <w:b/>
          <w:bCs/>
          <w:lang w:eastAsia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827"/>
        <w:gridCol w:w="1134"/>
      </w:tblGrid>
      <w:tr w:rsidR="00E40E62" w:rsidRPr="00E40E62" w:rsidTr="007449BC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раздела, </w:t>
            </w:r>
          </w:p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дисциплины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СРС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</w:t>
            </w:r>
            <w:proofErr w:type="spellEnd"/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-емкость</w:t>
            </w:r>
            <w:proofErr w:type="gramEnd"/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часах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val="tr-TR"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Введение в </w:t>
            </w:r>
            <w:r w:rsidRP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</w:t>
            </w:r>
            <w:r w:rsidRPr="009F4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чтении Корана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ru-RU"/>
              </w:rPr>
              <w:t xml:space="preserve"> 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E40E62" w:rsidRPr="00E40E62" w:rsidTr="007449BC">
        <w:trPr>
          <w:trHeight w:val="1154"/>
        </w:trPr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Рецитация Корана</w:t>
            </w:r>
            <w:r w:rsidRPr="004B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lang w:eastAsia="ru-RU"/>
              </w:rPr>
              <w:t>Работа с лекционным материалом, предусматривающая проработку конспекта лекций и учебной литературы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Священный Коран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tabs>
                <w:tab w:val="left" w:pos="22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лекционным материалом, предусматривающая проработку </w:t>
            </w:r>
            <w:r w:rsidRPr="00E40E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конспекта лекций и учебной литературы 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lastRenderedPageBreak/>
              <w:t>2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чтения священного Корана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</w:t>
            </w:r>
            <w:r w:rsidRPr="009F4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священного Корана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танвин</w:t>
            </w:r>
            <w:proofErr w:type="spellEnd"/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сукунированного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мима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Ассимиляция (удваивание-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Идгам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его видами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домашней контрольной работы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E40E62" w:rsidRPr="004B7C0B" w:rsidRDefault="00E40E62" w:rsidP="00E40E6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Правила науки о чтении Корана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 и мягко произносимые буквы арабского алфавита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конспектов лекций Обсуждение проблемных вопросов и дополнений.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долготы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глоссария по теме.</w:t>
            </w:r>
          </w:p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доклада.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образования букв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артикуляции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Конспектирование темы, составление глоссария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остановок при чтении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начинания 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675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E40E62" w:rsidRPr="004B7C0B" w:rsidRDefault="00E40E62" w:rsidP="00E40E62">
            <w:pPr>
              <w:tabs>
                <w:tab w:val="left" w:pos="297"/>
              </w:tabs>
              <w:spacing w:before="3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Наука 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Кираатах</w:t>
            </w:r>
            <w:proofErr w:type="spellEnd"/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</w:t>
            </w: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E40E62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</w:tr>
      <w:tr w:rsidR="00E40E62" w:rsidRPr="00E40E62" w:rsidTr="007449BC">
        <w:tc>
          <w:tcPr>
            <w:tcW w:w="4503" w:type="dxa"/>
            <w:gridSpan w:val="2"/>
          </w:tcPr>
          <w:p w:rsidR="00E40E62" w:rsidRPr="00E40E62" w:rsidRDefault="00E40E62" w:rsidP="00E40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7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0E62" w:rsidRPr="00E40E62" w:rsidRDefault="00E40E62" w:rsidP="00E4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8A5C08" w:rsidRDefault="008A5C08" w:rsidP="00790E30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34D8" w:rsidRDefault="007E34D8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4D8" w:rsidRDefault="007E34D8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4D8" w:rsidRDefault="007E34D8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9BC" w:rsidRPr="007449BC" w:rsidRDefault="007449BC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744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 для</w:t>
      </w:r>
    </w:p>
    <w:p w:rsidR="007449BC" w:rsidRPr="007449BC" w:rsidRDefault="007449BC" w:rsidP="007449B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самостоятельной работы обучающихся</w:t>
      </w:r>
    </w:p>
    <w:p w:rsidR="007449BC" w:rsidRPr="007449BC" w:rsidRDefault="007449BC" w:rsidP="007449B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4536"/>
        <w:gridCol w:w="1984"/>
        <w:gridCol w:w="1775"/>
      </w:tblGrid>
      <w:tr w:rsidR="007449BC" w:rsidRPr="007449BC" w:rsidTr="007449BC">
        <w:trPr>
          <w:trHeight w:val="1529"/>
        </w:trPr>
        <w:tc>
          <w:tcPr>
            <w:tcW w:w="709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536" w:type="dxa"/>
          </w:tcPr>
          <w:p w:rsidR="007449BC" w:rsidRPr="007449BC" w:rsidRDefault="007449BC" w:rsidP="007449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учебно-методической</w:t>
            </w:r>
          </w:p>
          <w:p w:rsidR="007449BC" w:rsidRPr="007449BC" w:rsidRDefault="007449BC" w:rsidP="007449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984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Выходные данные</w:t>
            </w:r>
          </w:p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По стандарту</w:t>
            </w:r>
          </w:p>
        </w:tc>
        <w:tc>
          <w:tcPr>
            <w:tcW w:w="1775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</w:t>
            </w:r>
          </w:p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в библиотеке «Исламского университета имени шейха Абдула-</w:t>
            </w:r>
            <w:proofErr w:type="spellStart"/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афанди</w:t>
            </w:r>
            <w:proofErr w:type="spellEnd"/>
          </w:p>
        </w:tc>
      </w:tr>
      <w:tr w:rsidR="007449BC" w:rsidRPr="007449BC" w:rsidTr="007449BC">
        <w:tc>
          <w:tcPr>
            <w:tcW w:w="709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7449BC" w:rsidRPr="007449BC" w:rsidRDefault="00927C17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7C17">
              <w:rPr>
                <w:rStyle w:val="aa"/>
                <w:rFonts w:ascii="Times New Roman" w:hAnsi="Times New Roman" w:cs="Times New Roman"/>
                <w:i w:val="0"/>
                <w:iCs w:val="0"/>
                <w:color w:val="52565A"/>
                <w:sz w:val="20"/>
                <w:szCs w:val="20"/>
                <w:shd w:val="clear" w:color="auto" w:fill="FFFFFF"/>
              </w:rPr>
              <w:t>Аляутдинов</w:t>
            </w:r>
            <w:proofErr w:type="spellEnd"/>
            <w:r>
              <w:rPr>
                <w:rStyle w:val="aa"/>
                <w:rFonts w:ascii="Times New Roman" w:hAnsi="Times New Roman" w:cs="Times New Roman"/>
                <w:i w:val="0"/>
                <w:iCs w:val="0"/>
                <w:color w:val="52565A"/>
                <w:sz w:val="20"/>
                <w:szCs w:val="20"/>
                <w:shd w:val="clear" w:color="auto" w:fill="FFFFFF"/>
              </w:rPr>
              <w:t xml:space="preserve"> И.</w:t>
            </w:r>
          </w:p>
        </w:tc>
        <w:tc>
          <w:tcPr>
            <w:tcW w:w="4536" w:type="dxa"/>
          </w:tcPr>
          <w:p w:rsidR="007449BC" w:rsidRPr="007449BC" w:rsidRDefault="007449BC" w:rsidP="007449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Методические материалы для ВПО. Пособие по специальностям "</w:t>
            </w:r>
            <w:r w:rsidR="008C320A">
              <w:rPr>
                <w:rFonts w:ascii="Times New Roman" w:eastAsia="Times New Roman" w:hAnsi="Times New Roman" w:cs="Times New Roman"/>
                <w:lang w:eastAsia="ru-RU"/>
              </w:rPr>
              <w:t xml:space="preserve">Наука о чтении Корана, </w:t>
            </w:r>
            <w:proofErr w:type="spellStart"/>
            <w:r w:rsidR="008C320A">
              <w:rPr>
                <w:rFonts w:ascii="Times New Roman" w:eastAsia="Times New Roman" w:hAnsi="Times New Roman" w:cs="Times New Roman"/>
                <w:lang w:eastAsia="ru-RU"/>
              </w:rPr>
              <w:t>Таджвид</w:t>
            </w:r>
            <w:proofErr w:type="spellEnd"/>
            <w:r w:rsidR="008C320A">
              <w:rPr>
                <w:rFonts w:ascii="Times New Roman" w:eastAsia="Times New Roman" w:hAnsi="Times New Roman" w:cs="Times New Roman"/>
                <w:lang w:eastAsia="ru-RU"/>
              </w:rPr>
              <w:t>, произношение арабских букв</w:t>
            </w:r>
            <w:proofErr w:type="gramStart"/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" :</w:t>
            </w:r>
            <w:proofErr w:type="gramEnd"/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C7417" w:rsidRPr="003C7417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https://vk.com/doc96652361_155846415?hash=cea5d4748f45db6747</w:t>
            </w:r>
          </w:p>
        </w:tc>
        <w:tc>
          <w:tcPr>
            <w:tcW w:w="1984" w:type="dxa"/>
          </w:tcPr>
          <w:p w:rsidR="007449BC" w:rsidRDefault="007449BC" w:rsidP="007449B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Издательство «СПб</w:t>
            </w:r>
            <w:r w:rsidR="00927C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="00927C17">
              <w:rPr>
                <w:rFonts w:ascii="Times New Roman" w:eastAsia="Times New Roman" w:hAnsi="Times New Roman" w:cs="Times New Roman"/>
                <w:lang w:eastAsia="ru-RU"/>
              </w:rPr>
              <w:t>Диля</w:t>
            </w:r>
            <w:proofErr w:type="spellEnd"/>
            <w:r w:rsidRPr="007449BC">
              <w:rPr>
                <w:rFonts w:ascii="Times New Roman" w:eastAsia="Times New Roman" w:hAnsi="Times New Roman" w:cs="Times New Roman"/>
                <w:lang w:eastAsia="ru-RU"/>
              </w:rPr>
              <w:t>», 201</w:t>
            </w:r>
            <w:r w:rsidR="00CF0A2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CF0A2C" w:rsidRPr="007449BC" w:rsidRDefault="00CF0A2C" w:rsidP="00CF0A2C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</w:tcPr>
          <w:p w:rsidR="007449BC" w:rsidRPr="007449BC" w:rsidRDefault="007449BC" w:rsidP="007449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449BC" w:rsidRPr="007449BC" w:rsidRDefault="007449BC" w:rsidP="007449BC">
      <w:pPr>
        <w:spacing w:after="0" w:line="240" w:lineRule="auto"/>
        <w:rPr>
          <w:rFonts w:ascii="Times New Roman" w:eastAsia="Times New Roman" w:hAnsi="Times New Roman" w:cs="Arial"/>
          <w:b/>
          <w:bCs/>
          <w:lang w:eastAsia="ru-RU"/>
        </w:rPr>
      </w:pPr>
    </w:p>
    <w:p w:rsidR="007449BC" w:rsidRPr="007449BC" w:rsidRDefault="007449BC" w:rsidP="007449B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7C17" w:rsidRPr="00927C17" w:rsidRDefault="00927C17" w:rsidP="00927C1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927C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для проведения промежуточной аттестации обучающихся. Виды контроля и аттестации, формы </w:t>
      </w:r>
    </w:p>
    <w:p w:rsidR="00927C17" w:rsidRPr="00927C17" w:rsidRDefault="00927C17" w:rsidP="00927C1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927C17" w:rsidRPr="00927C17" w:rsidRDefault="00927C17" w:rsidP="00927C17">
      <w:pPr>
        <w:spacing w:after="0"/>
        <w:ind w:firstLine="284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927C17" w:rsidRPr="00927C17" w:rsidRDefault="00927C17" w:rsidP="00927C17">
      <w:pPr>
        <w:widowControl w:val="0"/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927C17" w:rsidRPr="00927C17" w:rsidRDefault="00927C17" w:rsidP="00927C17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27C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текущий: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927C17" w:rsidRPr="00927C17" w:rsidRDefault="00927C17" w:rsidP="00927C17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27C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промежуточный: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927C17" w:rsidRPr="00927C17" w:rsidRDefault="00927C17" w:rsidP="00927C17">
      <w:pPr>
        <w:widowControl w:val="0"/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качества освоения студентами дисциплины: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Pr="00927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отлично» 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выставляется, если студент дает полный и правильный ответ на поставленные в экз. билете вопросы, а также на дополнительные (если в таковых была необходимость):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излагает материал в логической последовательности.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927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27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хорошо»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left" w:pos="90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опирается при построении ответа только на материал лекций;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испытывает трудности при определении собственной оценочной позиции;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927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27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удовлетворительно»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927C17" w:rsidRPr="00927C17" w:rsidRDefault="00927C17" w:rsidP="00927C17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927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27C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неудовлетворительно»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при ответе: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num" w:pos="36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незнание или непонимание </w:t>
      </w:r>
      <w:proofErr w:type="gramStart"/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большей</w:t>
      </w:r>
      <w:proofErr w:type="gramEnd"/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наиболее существенной части содержания учебного материала;</w:t>
      </w:r>
    </w:p>
    <w:p w:rsidR="00927C17" w:rsidRPr="00927C17" w:rsidRDefault="00927C17" w:rsidP="00927C17">
      <w:pPr>
        <w:numPr>
          <w:ilvl w:val="0"/>
          <w:numId w:val="19"/>
        </w:numPr>
        <w:tabs>
          <w:tab w:val="num" w:pos="0"/>
          <w:tab w:val="num" w:pos="36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исправить ошибки с помощью наводящих вопросов;</w:t>
      </w:r>
    </w:p>
    <w:p w:rsidR="00927C17" w:rsidRDefault="00927C17" w:rsidP="00927C17">
      <w:pPr>
        <w:numPr>
          <w:ilvl w:val="0"/>
          <w:numId w:val="19"/>
        </w:numPr>
        <w:tabs>
          <w:tab w:val="num" w:pos="0"/>
          <w:tab w:val="num" w:pos="36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грубое нарушение логики изложения.</w:t>
      </w:r>
    </w:p>
    <w:p w:rsidR="00927C17" w:rsidRPr="00927C17" w:rsidRDefault="00927C17" w:rsidP="00927C17">
      <w:pPr>
        <w:tabs>
          <w:tab w:val="num" w:pos="360"/>
          <w:tab w:val="left" w:pos="900"/>
        </w:tabs>
        <w:spacing w:after="0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17" w:rsidRPr="00927C17" w:rsidRDefault="00927C17" w:rsidP="00927C17">
      <w:pPr>
        <w:widowControl w:val="0"/>
        <w:ind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 w:rsidRPr="00927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 w:rsidRPr="00927C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Рецитация </w:t>
      </w:r>
      <w:r w:rsidR="007E34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Корана</w:t>
      </w:r>
      <w:r w:rsidR="007E34D8" w:rsidRPr="0092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E34D8" w:rsidRPr="00927C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включает</w:t>
      </w:r>
      <w:r w:rsidRPr="00927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отчеты </w:t>
      </w:r>
      <w:r w:rsidR="007E34D8" w:rsidRPr="00927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практическим</w:t>
      </w:r>
      <w:r w:rsidRPr="00927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работам, участие в деловых играх, подготовку письменных и электронных эссе.</w:t>
      </w:r>
    </w:p>
    <w:p w:rsidR="00927C17" w:rsidRPr="00927C17" w:rsidRDefault="00927C17" w:rsidP="00927C17">
      <w:pPr>
        <w:rPr>
          <w:rFonts w:ascii="Times New Roman" w:eastAsia="Times New Roman" w:hAnsi="Times New Roman" w:cs="Arial"/>
          <w:b/>
          <w:bCs/>
          <w:lang w:eastAsia="ru-RU"/>
        </w:rPr>
      </w:pPr>
      <w:r w:rsidRPr="00927C17">
        <w:rPr>
          <w:rFonts w:ascii="Times New Roman" w:eastAsia="Times New Roman" w:hAnsi="Times New Roman" w:cs="Arial"/>
          <w:b/>
          <w:bCs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927C17" w:rsidRPr="00927C17" w:rsidRDefault="00927C17" w:rsidP="00927C17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12" w:name="_Hlk37521259"/>
      <w:r w:rsidRPr="00927C1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 xml:space="preserve">Перечень вопросов к </w:t>
      </w:r>
      <w:r w:rsidR="00CD74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экзамену </w:t>
      </w:r>
      <w:r w:rsidRPr="00927C1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 дисциплине «</w:t>
      </w:r>
      <w:r w:rsidR="00CD74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Рецитация Корана</w:t>
      </w:r>
      <w:r w:rsidRPr="00927C1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»</w:t>
      </w:r>
    </w:p>
    <w:bookmarkEnd w:id="12"/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Основные сведения о Коране.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Ниспослание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Структура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Культура чтения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Виды чтения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Собирание и составление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51B2B">
        <w:rPr>
          <w:rFonts w:ascii="Times New Roman" w:eastAsia="Calibri" w:hAnsi="Times New Roman" w:cs="Times New Roman"/>
          <w:sz w:val="24"/>
          <w:szCs w:val="24"/>
        </w:rPr>
        <w:t>Мекканские</w:t>
      </w:r>
      <w:proofErr w:type="spellEnd"/>
      <w:r w:rsidRPr="00051B2B">
        <w:rPr>
          <w:rFonts w:ascii="Times New Roman" w:eastAsia="Calibri" w:hAnsi="Times New Roman" w:cs="Times New Roman"/>
          <w:sz w:val="24"/>
          <w:szCs w:val="24"/>
        </w:rPr>
        <w:t xml:space="preserve"> суры.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Мединские суры.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Правила чтения Корана.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 xml:space="preserve">Правила </w:t>
      </w:r>
      <w:proofErr w:type="spellStart"/>
      <w:r w:rsidRPr="00051B2B">
        <w:rPr>
          <w:rFonts w:ascii="Times New Roman" w:eastAsia="Calibri" w:hAnsi="Times New Roman" w:cs="Times New Roman"/>
          <w:sz w:val="24"/>
          <w:szCs w:val="24"/>
        </w:rPr>
        <w:t>сукунированногонуна</w:t>
      </w:r>
      <w:proofErr w:type="spellEnd"/>
      <w:r w:rsidRPr="00051B2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051B2B">
        <w:rPr>
          <w:rFonts w:ascii="Times New Roman" w:eastAsia="Calibri" w:hAnsi="Times New Roman" w:cs="Times New Roman"/>
          <w:sz w:val="24"/>
          <w:szCs w:val="24"/>
        </w:rPr>
        <w:t>танвина</w:t>
      </w:r>
      <w:proofErr w:type="spellEnd"/>
      <w:r w:rsidRPr="00051B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 xml:space="preserve">Правила </w:t>
      </w:r>
      <w:proofErr w:type="spellStart"/>
      <w:r w:rsidRPr="00051B2B">
        <w:rPr>
          <w:rFonts w:ascii="Times New Roman" w:eastAsia="Calibri" w:hAnsi="Times New Roman" w:cs="Times New Roman"/>
          <w:sz w:val="24"/>
          <w:szCs w:val="24"/>
        </w:rPr>
        <w:t>сукунированного</w:t>
      </w:r>
      <w:proofErr w:type="spellEnd"/>
      <w:r w:rsidRPr="00051B2B">
        <w:rPr>
          <w:rFonts w:ascii="Times New Roman" w:eastAsia="Calibri" w:hAnsi="Times New Roman" w:cs="Times New Roman"/>
          <w:sz w:val="24"/>
          <w:szCs w:val="24"/>
        </w:rPr>
        <w:t xml:space="preserve"> мима.</w:t>
      </w:r>
    </w:p>
    <w:p w:rsidR="00CD74A4" w:rsidRPr="00051B2B" w:rsidRDefault="00CD74A4" w:rsidP="00CD74A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2B">
        <w:rPr>
          <w:rFonts w:ascii="Times New Roman" w:eastAsia="Calibri" w:hAnsi="Times New Roman" w:cs="Times New Roman"/>
          <w:sz w:val="24"/>
          <w:szCs w:val="24"/>
        </w:rPr>
        <w:t>Ассимиляция с его видами.</w:t>
      </w:r>
    </w:p>
    <w:p w:rsidR="00CD74A4" w:rsidRDefault="00CD74A4" w:rsidP="00CD74A4">
      <w:p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звука буквы «Ра».</w:t>
      </w:r>
    </w:p>
    <w:p w:rsidR="00CD74A4" w:rsidRPr="00051B2B" w:rsidRDefault="00CD74A4" w:rsidP="00CD74A4">
      <w:p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звука «</w:t>
      </w:r>
      <w:proofErr w:type="spellStart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Лям</w:t>
      </w:r>
      <w:proofErr w:type="spellEnd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слове «Аллах».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толкователи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Издания и переводы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часто употребляемые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spellEnd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Отечественные толкователи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Хронологическое распределение сур.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Догмат </w:t>
      </w:r>
      <w:proofErr w:type="spellStart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несотворенности</w:t>
      </w:r>
      <w:proofErr w:type="spellEnd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и язык Корана.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арабские </w:t>
      </w:r>
      <w:proofErr w:type="spellStart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r w:rsidR="008B0FF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Трудности толкования Корана. 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proofErr w:type="spellEnd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ал-</w:t>
      </w:r>
      <w:proofErr w:type="spellStart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Джалалайн</w:t>
      </w:r>
      <w:proofErr w:type="spellEnd"/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74A4" w:rsidRPr="00051B2B" w:rsidRDefault="00CD74A4" w:rsidP="00CD74A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before="1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Западные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переводы</w:t>
      </w:r>
      <w:r w:rsidRPr="00051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Корана.</w:t>
      </w:r>
    </w:p>
    <w:p w:rsidR="00ED6BA6" w:rsidRDefault="00ED6BA6" w:rsidP="00ED6BA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BA6" w:rsidRDefault="00ED6BA6" w:rsidP="00AE46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BA6">
        <w:rPr>
          <w:rFonts w:ascii="Times New Roman" w:hAnsi="Times New Roman" w:cs="Times New Roman"/>
          <w:b/>
          <w:bCs/>
          <w:sz w:val="24"/>
          <w:szCs w:val="24"/>
        </w:rPr>
        <w:t>Тесты по Рецитации Корана</w:t>
      </w:r>
    </w:p>
    <w:p w:rsidR="00B23F0A" w:rsidRPr="00AE4697" w:rsidRDefault="00B23F0A" w:rsidP="00AE46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3F0A">
        <w:rPr>
          <w:rFonts w:ascii="Times New Roman" w:hAnsi="Times New Roman" w:cs="Times New Roman"/>
          <w:b/>
          <w:bCs/>
          <w:sz w:val="24"/>
          <w:szCs w:val="24"/>
        </w:rPr>
        <w:t xml:space="preserve">Тест №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ED6BA6" w:rsidRPr="00166531" w:rsidRDefault="00ED6BA6" w:rsidP="00166531">
      <w:pPr>
        <w:shd w:val="clear" w:color="auto" w:fill="FFFFFF"/>
        <w:spacing w:after="150"/>
        <w:jc w:val="both"/>
        <w:textAlignment w:val="baseline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1. Какая сура является «сердцем» Корана?</w:t>
      </w:r>
    </w:p>
    <w:p w:rsidR="00ED6BA6" w:rsidRPr="00166531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а) </w:t>
      </w:r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</w:t>
      </w:r>
      <w:proofErr w:type="spellStart"/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Ихлас</w:t>
      </w:r>
      <w:proofErr w:type="spellEnd"/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» («Очищение»)</w:t>
      </w:r>
    </w:p>
    <w:p w:rsidR="00ED6BA6" w:rsidRPr="00166531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б) </w:t>
      </w:r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«Аль-Фатиха» («Открывающая»)</w:t>
      </w:r>
    </w:p>
    <w:p w:rsidR="00ED6BA6" w:rsidRPr="00166531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 w:rsidRPr="00166531">
        <w:rPr>
          <w:rFonts w:asciiTheme="majorBidi" w:eastAsia="Times New Roman" w:hAnsiTheme="majorBidi" w:cstheme="majorBidi"/>
          <w:b/>
          <w:bCs/>
          <w:color w:val="3D3D3D"/>
          <w:sz w:val="24"/>
          <w:szCs w:val="24"/>
          <w:lang w:eastAsia="ru-RU"/>
        </w:rPr>
        <w:t>в</w:t>
      </w: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) </w:t>
      </w:r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</w:t>
      </w:r>
      <w:proofErr w:type="spellStart"/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Йа</w:t>
      </w:r>
      <w:proofErr w:type="spellEnd"/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, </w:t>
      </w:r>
      <w:proofErr w:type="spellStart"/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син</w:t>
      </w:r>
      <w:proofErr w:type="spellEnd"/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»</w:t>
      </w:r>
    </w:p>
    <w:p w:rsidR="00ED6BA6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lastRenderedPageBreak/>
        <w:t xml:space="preserve">г) </w:t>
      </w:r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</w:t>
      </w:r>
      <w:proofErr w:type="spellStart"/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Баййина</w:t>
      </w:r>
      <w:proofErr w:type="spellEnd"/>
      <w:r w:rsidR="00ED6BA6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» («Ясное знамение»)</w:t>
      </w:r>
    </w:p>
    <w:p w:rsidR="00166531" w:rsidRPr="00166531" w:rsidRDefault="00166531" w:rsidP="00166531">
      <w:pPr>
        <w:shd w:val="clear" w:color="auto" w:fill="F2F2F2"/>
        <w:jc w:val="both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</w:p>
    <w:p w:rsidR="00166531" w:rsidRPr="00166531" w:rsidRDefault="00166531" w:rsidP="00166531">
      <w:pPr>
        <w:shd w:val="clear" w:color="auto" w:fill="FFFFFF"/>
        <w:spacing w:after="150" w:line="315" w:lineRule="atLeast"/>
        <w:textAlignment w:val="baseline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2. В начале какой суры отсутствует </w:t>
      </w:r>
      <w:proofErr w:type="spellStart"/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аят</w:t>
      </w:r>
      <w:proofErr w:type="spellEnd"/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«</w:t>
      </w:r>
      <w:proofErr w:type="spellStart"/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Бисмилляхи</w:t>
      </w:r>
      <w:proofErr w:type="spellEnd"/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-р-</w:t>
      </w:r>
      <w:proofErr w:type="spellStart"/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рахмани</w:t>
      </w:r>
      <w:proofErr w:type="spellEnd"/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-р-</w:t>
      </w:r>
      <w:proofErr w:type="spellStart"/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рахим</w:t>
      </w:r>
      <w:proofErr w:type="spellEnd"/>
      <w:r w:rsidRPr="0016653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»?</w:t>
      </w:r>
    </w:p>
    <w:p w:rsidR="00166531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а) </w:t>
      </w:r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</w:t>
      </w:r>
      <w:proofErr w:type="spellStart"/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Инсан</w:t>
      </w:r>
      <w:proofErr w:type="spellEnd"/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» («Человек»)</w:t>
      </w:r>
    </w:p>
    <w:p w:rsidR="00166531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 w:rsidRPr="006E611C">
        <w:rPr>
          <w:rFonts w:asciiTheme="majorBidi" w:eastAsia="Times New Roman" w:hAnsiTheme="majorBidi" w:cstheme="majorBidi"/>
          <w:b/>
          <w:bCs/>
          <w:color w:val="3D3D3D"/>
          <w:sz w:val="24"/>
          <w:szCs w:val="24"/>
          <w:lang w:eastAsia="ru-RU"/>
        </w:rPr>
        <w:t>б</w:t>
      </w: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) </w:t>
      </w:r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</w:t>
      </w:r>
      <w:proofErr w:type="spellStart"/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Ат-Тауба</w:t>
      </w:r>
      <w:proofErr w:type="spellEnd"/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» («Покаяние»)</w:t>
      </w:r>
    </w:p>
    <w:p w:rsidR="00166531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в) </w:t>
      </w:r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«Аль-</w:t>
      </w:r>
      <w:proofErr w:type="spellStart"/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Кахф</w:t>
      </w:r>
      <w:proofErr w:type="spellEnd"/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» («Пещера»)</w:t>
      </w:r>
    </w:p>
    <w:p w:rsidR="00166531" w:rsidRDefault="006E611C" w:rsidP="00166531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rtl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г) </w:t>
      </w:r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Сура «</w:t>
      </w:r>
      <w:proofErr w:type="spellStart"/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Ибрахим</w:t>
      </w:r>
      <w:proofErr w:type="spellEnd"/>
      <w:r w:rsidR="00166531" w:rsidRPr="00166531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» («Авраам»)</w:t>
      </w:r>
    </w:p>
    <w:p w:rsidR="006E611C" w:rsidRPr="00166531" w:rsidRDefault="006E611C" w:rsidP="00166531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</w:p>
    <w:p w:rsidR="008A5C08" w:rsidRDefault="006E611C" w:rsidP="006E611C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rtl/>
          <w:lang w:eastAsia="ru-RU"/>
        </w:rPr>
      </w:pPr>
      <w:r w:rsidRPr="006E6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 какому правилу относятся </w:t>
      </w:r>
      <w:proofErr w:type="gramStart"/>
      <w:r w:rsidRPr="006E6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Pr="006E611C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ي</w:t>
      </w:r>
      <w:proofErr w:type="gramEnd"/>
      <w:r w:rsidRPr="006E611C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 xml:space="preserve"> م ن و</w:t>
      </w:r>
      <w:r w:rsidRPr="006E611C">
        <w:rPr>
          <w:rFonts w:ascii="Times New Roman" w:eastAsia="Times New Roman" w:hAnsi="Times New Roman" w:cs="Times New Roman"/>
          <w:sz w:val="24"/>
          <w:szCs w:val="24"/>
          <w:lang w:eastAsia="ru-RU"/>
        </w:rPr>
        <w:t>) данные буквы?</w:t>
      </w:r>
    </w:p>
    <w:p w:rsidR="006E611C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а)</w:t>
      </w:r>
      <w:r w:rsidRPr="006E611C"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Ихфа</w:t>
      </w:r>
      <w:proofErr w:type="spellEnd"/>
    </w:p>
    <w:p w:rsidR="006E611C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 w:rsidRPr="006E611C">
        <w:rPr>
          <w:rFonts w:asciiTheme="majorBidi" w:eastAsia="Times New Roman" w:hAnsiTheme="majorBidi" w:cstheme="majorBidi"/>
          <w:b/>
          <w:bCs/>
          <w:color w:val="3D3D3D"/>
          <w:sz w:val="24"/>
          <w:szCs w:val="24"/>
          <w:lang w:eastAsia="ru-RU"/>
        </w:rPr>
        <w:t>б</w:t>
      </w: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) </w:t>
      </w:r>
      <w:proofErr w:type="spellStart"/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Изхар</w:t>
      </w:r>
      <w:proofErr w:type="spellEnd"/>
    </w:p>
    <w:p w:rsidR="006E611C" w:rsidRPr="00166531" w:rsidRDefault="006E611C" w:rsidP="006E611C">
      <w:pPr>
        <w:shd w:val="clear" w:color="auto" w:fill="F2F2F2"/>
        <w:spacing w:line="315" w:lineRule="atLeast"/>
        <w:textAlignment w:val="baseline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в) </w:t>
      </w:r>
      <w:proofErr w:type="spellStart"/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Идгам</w:t>
      </w:r>
      <w:proofErr w:type="spellEnd"/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 с </w:t>
      </w:r>
      <w:proofErr w:type="spellStart"/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гунной</w:t>
      </w:r>
      <w:proofErr w:type="spellEnd"/>
    </w:p>
    <w:p w:rsidR="006E611C" w:rsidRDefault="006E611C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г) </w:t>
      </w:r>
      <w:proofErr w:type="spellStart"/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Идгам</w:t>
      </w:r>
      <w:proofErr w:type="spellEnd"/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 xml:space="preserve"> </w:t>
      </w:r>
      <w:proofErr w:type="gramStart"/>
      <w:r>
        <w:rPr>
          <w:rFonts w:asciiTheme="majorBidi" w:eastAsia="Times New Roman" w:hAnsiTheme="majorBidi" w:cstheme="majorBidi"/>
          <w:color w:val="3D3D3D"/>
          <w:sz w:val="24"/>
          <w:szCs w:val="24"/>
          <w:lang w:eastAsia="ru-RU"/>
        </w:rPr>
        <w:t>без гунны</w:t>
      </w:r>
      <w:proofErr w:type="gramEnd"/>
    </w:p>
    <w:p w:rsidR="006E611C" w:rsidRDefault="006E611C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11C" w:rsidRDefault="006E611C" w:rsidP="00BA4FE5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Как называется правило </w:t>
      </w:r>
      <w:r w:rsidR="00BA4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</w:t>
      </w:r>
      <w:r w:rsidR="00BA4FE5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نْ</w:t>
      </w:r>
      <w:r w:rsidR="00BA4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превращается в </w:t>
      </w:r>
      <w:proofErr w:type="gramStart"/>
      <w:r w:rsidR="00BA4FE5"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>م</w:t>
      </w:r>
      <w:r w:rsidR="00BA4FE5" w:rsidRPr="00646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FE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proofErr w:type="gramEnd"/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Икляб</w:t>
      </w:r>
      <w:proofErr w:type="spellEnd"/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Ихфа</w:t>
      </w:r>
      <w:proofErr w:type="spellEnd"/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Мадд</w:t>
      </w:r>
      <w:proofErr w:type="spellEnd"/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Назар</w:t>
      </w:r>
    </w:p>
    <w:p w:rsidR="00B23F0A" w:rsidRDefault="00B23F0A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FE5" w:rsidRDefault="00BA4FE5" w:rsidP="00BA4FE5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и классическая книга по </w:t>
      </w:r>
      <w:proofErr w:type="spellStart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таджвиду</w:t>
      </w:r>
      <w:proofErr w:type="spellEnd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Карабаш </w:t>
      </w:r>
      <w:proofErr w:type="spellStart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Таджвид</w:t>
      </w:r>
      <w:proofErr w:type="spellEnd"/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Мукаддиматуль</w:t>
      </w:r>
      <w:proofErr w:type="spellEnd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Джазари</w:t>
      </w:r>
      <w:proofErr w:type="spellEnd"/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Иткан</w:t>
      </w:r>
      <w:proofErr w:type="spellEnd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 </w:t>
      </w:r>
      <w:proofErr w:type="spellStart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илми</w:t>
      </w:r>
      <w:proofErr w:type="spellEnd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таджвид</w:t>
      </w:r>
      <w:proofErr w:type="spellEnd"/>
    </w:p>
    <w:p w:rsidR="00BA4FE5" w:rsidRDefault="00BA4FE5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B3D80">
        <w:rPr>
          <w:rFonts w:ascii="Times New Roman" w:eastAsia="Times New Roman" w:hAnsi="Times New Roman" w:cs="Times New Roman"/>
          <w:sz w:val="24"/>
          <w:szCs w:val="24"/>
          <w:lang w:eastAsia="ru-RU"/>
        </w:rPr>
        <w:t>ат-Тибйан</w:t>
      </w:r>
      <w:proofErr w:type="spellEnd"/>
    </w:p>
    <w:p w:rsidR="00B23F0A" w:rsidRDefault="00B23F0A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D80" w:rsidRDefault="003B3D80" w:rsidP="00BA4FE5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такое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сабабу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BA4FE5" w:rsidRDefault="003B3D80" w:rsidP="003B3D8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02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Короткое удлинение</w:t>
      </w:r>
    </w:p>
    <w:p w:rsidR="00BA4FE5" w:rsidRDefault="003B3D80" w:rsidP="003B3D8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02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Причина для </w:t>
      </w:r>
      <w:proofErr w:type="spellStart"/>
      <w:r w:rsidR="000262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неудлинения</w:t>
      </w:r>
      <w:proofErr w:type="spellEnd"/>
    </w:p>
    <w:p w:rsidR="003B3D80" w:rsidRDefault="003B3D80" w:rsidP="003B3D8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Причина долгого удлинения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хамза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26293" w:rsidRDefault="003B3D80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02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Остановка</w:t>
      </w:r>
    </w:p>
    <w:p w:rsidR="00B23F0A" w:rsidRDefault="00B23F0A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93" w:rsidRDefault="00026293" w:rsidP="00F5657E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F5657E" w:rsidRPr="00F5657E">
        <w:rPr>
          <w:rFonts w:ascii="Times New Roman" w:eastAsia="Times New Roman" w:hAnsi="Times New Roman" w:cs="Times New Roman"/>
          <w:sz w:val="24"/>
          <w:szCs w:val="24"/>
          <w:lang w:eastAsia="ru-RU"/>
        </w:rPr>
        <w:t>В какой суре дважды употребляется «</w:t>
      </w:r>
      <w:proofErr w:type="spellStart"/>
      <w:r w:rsidR="00F5657E" w:rsidRPr="00F5657E">
        <w:rPr>
          <w:rFonts w:ascii="Times New Roman" w:eastAsia="Times New Roman" w:hAnsi="Times New Roman" w:cs="Times New Roman"/>
          <w:sz w:val="24"/>
          <w:szCs w:val="24"/>
          <w:lang w:eastAsia="ru-RU"/>
        </w:rPr>
        <w:t>Бисмилляхи</w:t>
      </w:r>
      <w:proofErr w:type="spellEnd"/>
      <w:r w:rsidR="00F5657E" w:rsidRPr="00F5657E">
        <w:rPr>
          <w:rFonts w:ascii="Times New Roman" w:eastAsia="Times New Roman" w:hAnsi="Times New Roman" w:cs="Times New Roman"/>
          <w:sz w:val="24"/>
          <w:szCs w:val="24"/>
          <w:lang w:eastAsia="ru-RU"/>
        </w:rPr>
        <w:t>-р-</w:t>
      </w:r>
      <w:proofErr w:type="spellStart"/>
      <w:r w:rsidR="00F5657E" w:rsidRPr="00F565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рахмани</w:t>
      </w:r>
      <w:proofErr w:type="spellEnd"/>
      <w:r w:rsidR="00F5657E" w:rsidRPr="00F5657E">
        <w:rPr>
          <w:rFonts w:ascii="Times New Roman" w:eastAsia="Times New Roman" w:hAnsi="Times New Roman" w:cs="Times New Roman"/>
          <w:sz w:val="24"/>
          <w:szCs w:val="24"/>
          <w:lang w:eastAsia="ru-RU"/>
        </w:rPr>
        <w:t>-р-</w:t>
      </w:r>
      <w:proofErr w:type="spellStart"/>
      <w:r w:rsidR="00F5657E" w:rsidRPr="00F565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рахим</w:t>
      </w:r>
      <w:proofErr w:type="spellEnd"/>
      <w:r w:rsidR="00F5657E" w:rsidRPr="00F5657E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3B3D80" w:rsidRDefault="00026293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Намль</w:t>
      </w:r>
      <w:proofErr w:type="spellEnd"/>
    </w:p>
    <w:p w:rsidR="003B3D80" w:rsidRDefault="00026293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Фатиха</w:t>
      </w:r>
    </w:p>
    <w:p w:rsidR="00026293" w:rsidRDefault="00026293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Маида</w:t>
      </w:r>
      <w:proofErr w:type="spellEnd"/>
    </w:p>
    <w:p w:rsidR="00026293" w:rsidRDefault="00026293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Тавба</w:t>
      </w:r>
      <w:proofErr w:type="spellEnd"/>
    </w:p>
    <w:p w:rsidR="00B23F0A" w:rsidRDefault="00B23F0A" w:rsidP="00026293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93" w:rsidRDefault="00801B8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сура названа «матерью» Корана?</w:t>
      </w:r>
    </w:p>
    <w:p w:rsidR="00801B88" w:rsidRPr="00801B88" w:rsidRDefault="00801B88" w:rsidP="00801B88">
      <w:pPr>
        <w:autoSpaceDE w:val="0"/>
        <w:autoSpaceDN w:val="0"/>
        <w:adjustRightInd w:val="0"/>
        <w:spacing w:before="29" w:after="0" w:line="36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Намль</w:t>
      </w:r>
      <w:proofErr w:type="spellEnd"/>
    </w:p>
    <w:p w:rsidR="00801B88" w:rsidRPr="00801B88" w:rsidRDefault="00801B88" w:rsidP="00801B88">
      <w:pPr>
        <w:autoSpaceDE w:val="0"/>
        <w:autoSpaceDN w:val="0"/>
        <w:adjustRightInd w:val="0"/>
        <w:spacing w:before="29" w:after="0" w:line="36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) Фатиха</w:t>
      </w:r>
    </w:p>
    <w:p w:rsidR="00801B88" w:rsidRPr="00801B88" w:rsidRDefault="00801B88" w:rsidP="00801B88">
      <w:pPr>
        <w:autoSpaceDE w:val="0"/>
        <w:autoSpaceDN w:val="0"/>
        <w:adjustRightInd w:val="0"/>
        <w:spacing w:before="29" w:after="0" w:line="36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Маида</w:t>
      </w:r>
      <w:proofErr w:type="spellEnd"/>
    </w:p>
    <w:p w:rsidR="00801B88" w:rsidRDefault="00801B88" w:rsidP="00801B88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801B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Тавба</w:t>
      </w:r>
      <w:proofErr w:type="spellEnd"/>
    </w:p>
    <w:p w:rsidR="00B23F0A" w:rsidRDefault="00B23F0A" w:rsidP="00801B88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B88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AE46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каком халифе был собран Коран воедино?</w:t>
      </w:r>
    </w:p>
    <w:p w:rsidR="00AE4697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Абу </w:t>
      </w:r>
      <w:proofErr w:type="spellStart"/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Бакр</w:t>
      </w:r>
      <w:proofErr w:type="spellEnd"/>
    </w:p>
    <w:p w:rsidR="00801B88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Умар</w:t>
      </w:r>
      <w:proofErr w:type="spellEnd"/>
    </w:p>
    <w:p w:rsidR="00801B88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Усман</w:t>
      </w:r>
      <w:proofErr w:type="spellEnd"/>
    </w:p>
    <w:p w:rsidR="00AE4697" w:rsidRDefault="00AE4697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Али</w:t>
      </w:r>
    </w:p>
    <w:p w:rsidR="00B23F0A" w:rsidRDefault="00B23F0A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AE4697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</w:t>
      </w:r>
      <w:proofErr w:type="spellStart"/>
      <w:r w:rsidRP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>аятов</w:t>
      </w:r>
      <w:proofErr w:type="spellEnd"/>
      <w:r w:rsidRPr="004B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Коране?</w:t>
      </w:r>
    </w:p>
    <w:p w:rsidR="00AE4697" w:rsidRDefault="004B443C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6666</w:t>
      </w:r>
    </w:p>
    <w:p w:rsidR="00AE4697" w:rsidRDefault="004B443C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6236</w:t>
      </w:r>
    </w:p>
    <w:p w:rsidR="00801B88" w:rsidRDefault="004B443C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6000</w:t>
      </w:r>
    </w:p>
    <w:p w:rsidR="004B443C" w:rsidRDefault="004B443C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6600</w:t>
      </w:r>
    </w:p>
    <w:p w:rsidR="00B23F0A" w:rsidRDefault="00B23F0A" w:rsidP="004B443C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803EF4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означает «</w:t>
      </w:r>
      <w:proofErr w:type="spellStart"/>
      <w:r w:rsid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Идгам</w:t>
      </w:r>
      <w:proofErr w:type="spellEnd"/>
      <w:r w:rsid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Мутакарибайн</w:t>
      </w:r>
      <w:proofErr w:type="spellEnd"/>
      <w:r w:rsid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»? </w:t>
      </w:r>
    </w:p>
    <w:p w:rsidR="004B443C" w:rsidRDefault="00803EF4" w:rsidP="00803EF4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Удвоение двух букв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далеких</w:t>
      </w:r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махраджу</w:t>
      </w:r>
      <w:proofErr w:type="spellEnd"/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сифату</w:t>
      </w:r>
      <w:proofErr w:type="spellEnd"/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3EF4" w:rsidRDefault="00803EF4" w:rsidP="00803EF4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E97DCB" w:rsidRPr="00E97DCB">
        <w:t xml:space="preserve"> </w:t>
      </w:r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Уд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линение</w:t>
      </w:r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букв близких по </w:t>
      </w:r>
      <w:proofErr w:type="spellStart"/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махраджу</w:t>
      </w:r>
      <w:proofErr w:type="spellEnd"/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сифату</w:t>
      </w:r>
      <w:proofErr w:type="spellEnd"/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3EF4" w:rsidRDefault="00803EF4" w:rsidP="00803EF4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Удвоение двух букв близких 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</w:t>
      </w:r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махраджу</w:t>
      </w:r>
      <w:proofErr w:type="spellEnd"/>
      <w:r w:rsidR="00E97DCB" w:rsidRP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3EF4" w:rsidRDefault="00803EF4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03EF4">
        <w:t xml:space="preserve"> </w:t>
      </w:r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Удвоение двух букв близких по </w:t>
      </w:r>
      <w:proofErr w:type="spellStart"/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махраджу</w:t>
      </w:r>
      <w:proofErr w:type="spellEnd"/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сифату</w:t>
      </w:r>
      <w:proofErr w:type="spellEnd"/>
      <w:r w:rsidRPr="00803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F0A" w:rsidRDefault="00B23F0A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EF4" w:rsidRDefault="004B443C" w:rsidP="00E97DCB">
      <w:pPr>
        <w:autoSpaceDE w:val="0"/>
        <w:autoSpaceDN w:val="0"/>
        <w:adjustRightInd w:val="0"/>
        <w:spacing w:before="29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букв у правила </w:t>
      </w:r>
      <w:proofErr w:type="spellStart"/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Изхар</w:t>
      </w:r>
      <w:proofErr w:type="spellEnd"/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03EF4" w:rsidRDefault="00E97DCB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6</w:t>
      </w:r>
    </w:p>
    <w:p w:rsidR="00803EF4" w:rsidRDefault="00E97DCB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14</w:t>
      </w:r>
    </w:p>
    <w:p w:rsidR="00803EF4" w:rsidRDefault="00E97DCB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3</w:t>
      </w:r>
    </w:p>
    <w:p w:rsidR="00E97DCB" w:rsidRDefault="00E97DCB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5</w:t>
      </w:r>
    </w:p>
    <w:p w:rsidR="00B23F0A" w:rsidRDefault="00B23F0A" w:rsidP="00E97DC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Буквы </w:t>
      </w:r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E97D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</w:t>
      </w:r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>ъля</w:t>
      </w:r>
      <w:proofErr w:type="spellEnd"/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какие?</w:t>
      </w:r>
    </w:p>
    <w:p w:rsidR="00291230" w:rsidRDefault="00291230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يبسي </w:t>
      </w:r>
    </w:p>
    <w:p w:rsidR="00291230" w:rsidRDefault="00291230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>لب يس</w:t>
      </w:r>
    </w:p>
    <w:p w:rsidR="00291230" w:rsidRPr="00291230" w:rsidRDefault="00291230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tr-TR" w:eastAsia="ru-RU" w:bidi="ar-SY"/>
        </w:rPr>
      </w:pPr>
      <w:r w:rsidRPr="00291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1230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خص ضغط قظ</w:t>
      </w:r>
    </w:p>
    <w:p w:rsidR="00291230" w:rsidRDefault="00291230" w:rsidP="00291230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ض </w:t>
      </w:r>
    </w:p>
    <w:p w:rsidR="00B23F0A" w:rsidRDefault="00B23F0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="00291230"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 </w:t>
      </w:r>
      <w:proofErr w:type="spellStart"/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хукм</w:t>
      </w:r>
      <w:proofErr w:type="spellEnd"/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(постановление) удлинения </w:t>
      </w:r>
      <w:proofErr w:type="spellStart"/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Мадду</w:t>
      </w:r>
      <w:proofErr w:type="spellEnd"/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>Лязим</w:t>
      </w:r>
      <w:proofErr w:type="spellEnd"/>
      <w:r w:rsidR="00291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4B443C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Ваджиб</w:t>
      </w:r>
      <w:proofErr w:type="spellEnd"/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Харам</w:t>
      </w:r>
      <w:proofErr w:type="spellEnd"/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Сунна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Фарз</w:t>
      </w:r>
      <w:proofErr w:type="spellEnd"/>
    </w:p>
    <w:p w:rsidR="00B23F0A" w:rsidRDefault="00B23F0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="0047718B" w:rsidRPr="0047718B">
        <w:t xml:space="preserve"> 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Пророк Мухаммад </w:t>
      </w:r>
      <w:proofErr w:type="spellStart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с.а.с</w:t>
      </w:r>
      <w:proofErr w:type="spellEnd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сказал: не превращайте свои дома в кладбища, поистине сатана избегает дома, в котором читают суру</w:t>
      </w:r>
      <w:proofErr w:type="gramStart"/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….</w:t>
      </w:r>
      <w:proofErr w:type="gramEnd"/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.? О какой суре было сказано?</w:t>
      </w:r>
    </w:p>
    <w:p w:rsidR="004B443C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Тавба</w:t>
      </w:r>
      <w:proofErr w:type="spellEnd"/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Ихляс</w:t>
      </w:r>
      <w:proofErr w:type="spellEnd"/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3" w:name="_Hlk46760768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Ясин</w:t>
      </w:r>
      <w:bookmarkEnd w:id="13"/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Бакара</w:t>
      </w:r>
      <w:proofErr w:type="spellEnd"/>
    </w:p>
    <w:p w:rsidR="00B23F0A" w:rsidRDefault="00B23F0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Какую суру читал Ибн Масуд когда впервые вышел призывать </w:t>
      </w:r>
      <w:proofErr w:type="spellStart"/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многобожников</w:t>
      </w:r>
      <w:proofErr w:type="spellEnd"/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47718B" w:rsidRPr="0047718B">
        <w:t xml:space="preserve"> 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Ясин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ар-Рахман</w:t>
      </w:r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47718B" w:rsidRPr="0047718B">
        <w:t xml:space="preserve"> </w:t>
      </w:r>
      <w:proofErr w:type="spellStart"/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Тавба</w:t>
      </w:r>
      <w:proofErr w:type="spellEnd"/>
    </w:p>
    <w:p w:rsidR="0002347A" w:rsidRDefault="0002347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Кафирун</w:t>
      </w:r>
      <w:proofErr w:type="spellEnd"/>
    </w:p>
    <w:p w:rsidR="00B23F0A" w:rsidRDefault="00B23F0A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02347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="0047718B" w:rsidRPr="0047718B">
        <w:t xml:space="preserve"> </w:t>
      </w:r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Прочитав какую суру </w:t>
      </w:r>
      <w:proofErr w:type="spellStart"/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Умар</w:t>
      </w:r>
      <w:proofErr w:type="spellEnd"/>
      <w:r w:rsidR="0047718B" w:rsidRP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бин Хаттаб принял Ислам?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443C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Бакара</w:t>
      </w:r>
      <w:proofErr w:type="spellEnd"/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Фалак</w:t>
      </w:r>
      <w:proofErr w:type="spellEnd"/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Таха</w:t>
      </w:r>
      <w:proofErr w:type="spellEnd"/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Алак</w:t>
      </w:r>
      <w:proofErr w:type="spellEnd"/>
    </w:p>
    <w:p w:rsidR="00B23F0A" w:rsidRDefault="00B23F0A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Default="004B443C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4" w:name="_Hlk46761240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буквам свойственно </w:t>
      </w:r>
      <w:proofErr w:type="spellStart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сифат</w:t>
      </w:r>
      <w:proofErr w:type="spellEnd"/>
      <w:r w:rsidR="0047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гунна?</w:t>
      </w:r>
    </w:p>
    <w:bookmarkEnd w:id="14"/>
    <w:p w:rsidR="004B443C" w:rsidRP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rtl/>
          <w:lang w:val="tr-TR" w:eastAsia="ru-RU" w:bidi="ar-SY"/>
        </w:rPr>
      </w:pPr>
      <w:r w:rsidRPr="00477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 w:bidi="ar-SY"/>
        </w:rPr>
        <w:t>م ن</w:t>
      </w:r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 م</w:t>
      </w:r>
      <w:proofErr w:type="gramEnd"/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ن </w:t>
      </w:r>
    </w:p>
    <w:p w:rsidR="0047718B" w:rsidRDefault="0047718B" w:rsidP="0047718B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 ض</w:t>
      </w:r>
      <w:proofErr w:type="gramEnd"/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</w:p>
    <w:p w:rsidR="00B23F0A" w:rsidRDefault="00B23F0A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43C" w:rsidRPr="0047718B" w:rsidRDefault="004B443C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1E46" w:rsidRP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буквам свойственно </w:t>
      </w:r>
      <w:proofErr w:type="spellStart"/>
      <w:r w:rsidR="00981E46" w:rsidRP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сифат</w:t>
      </w:r>
      <w:proofErr w:type="spellEnd"/>
      <w:r w:rsidR="00981E46" w:rsidRP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Итбак</w:t>
      </w:r>
      <w:proofErr w:type="spellEnd"/>
      <w:r w:rsidR="00981E46" w:rsidRPr="00981E46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B443C" w:rsidRPr="00981E46" w:rsidRDefault="0047718B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rtl/>
          <w:lang w:val="tr-TR" w:eastAsia="ru-RU" w:bidi="ar-SY"/>
        </w:rPr>
      </w:pPr>
      <w:r w:rsidRPr="00981E46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ru-RU" w:bidi="ar-SY"/>
        </w:rPr>
        <w:t>а</w:t>
      </w: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>)</w:t>
      </w:r>
      <w:r w:rsidR="00981E46"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 xml:space="preserve"> 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ض ص ط ظ</w:t>
      </w:r>
    </w:p>
    <w:p w:rsidR="0047718B" w:rsidRPr="00981E46" w:rsidRDefault="0047718B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>б)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eastAsia="ru-RU" w:bidi="ar-SY"/>
        </w:rPr>
        <w:t xml:space="preserve">   ئ </w:t>
      </w:r>
    </w:p>
    <w:p w:rsidR="0047718B" w:rsidRPr="00981E46" w:rsidRDefault="0047718B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>в)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eastAsia="ru-RU" w:bidi="ar-SY"/>
        </w:rPr>
        <w:t xml:space="preserve">ض </w:t>
      </w:r>
    </w:p>
    <w:p w:rsidR="0047718B" w:rsidRPr="00981E46" w:rsidRDefault="0047718B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 w:bidi="ar-SY"/>
        </w:rPr>
        <w:t>г)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eastAsia="ru-RU" w:bidi="ar-SY"/>
        </w:rPr>
        <w:t xml:space="preserve"> ظ </w:t>
      </w:r>
    </w:p>
    <w:p w:rsidR="00B23F0A" w:rsidRDefault="00B23F0A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</w:p>
    <w:p w:rsidR="004B443C" w:rsidRPr="000556B1" w:rsidRDefault="004B443C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20.</w:t>
      </w:r>
      <w:r w:rsidR="00981E46"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Как читается буква </w:t>
      </w:r>
      <w:r w:rsidR="00981E46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«ра» </w:t>
      </w:r>
      <w:r w:rsidR="00981E46"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в с</w:t>
      </w:r>
      <w:r w:rsidR="00981E46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лове </w:t>
      </w:r>
      <w:r w:rsidR="00981E46"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مِرْصَا داً</w:t>
      </w:r>
      <w:r w:rsidR="00981E46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</w:t>
      </w:r>
    </w:p>
    <w:p w:rsidR="004B443C" w:rsidRPr="000556B1" w:rsidRDefault="00981E46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036022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ru-RU"/>
        </w:rPr>
        <w:t>а</w:t>
      </w: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)</w:t>
      </w:r>
      <w:r w:rsidR="00036022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Твердо </w:t>
      </w:r>
    </w:p>
    <w:p w:rsidR="004B443C" w:rsidRPr="000556B1" w:rsidRDefault="00981E46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б)</w:t>
      </w:r>
      <w:r w:rsidR="00036022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Мягко</w:t>
      </w:r>
    </w:p>
    <w:p w:rsidR="004B443C" w:rsidRPr="000556B1" w:rsidRDefault="00981E46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в)</w:t>
      </w:r>
      <w:r w:rsidR="00036022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Два варианта</w:t>
      </w:r>
    </w:p>
    <w:p w:rsidR="00981E46" w:rsidRDefault="00981E46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981E46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>г)</w:t>
      </w:r>
      <w:r w:rsidR="00036022" w:rsidRPr="000556B1"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  <w:t xml:space="preserve"> Никак</w:t>
      </w:r>
    </w:p>
    <w:p w:rsidR="007E34D8" w:rsidRDefault="007E34D8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</w:p>
    <w:p w:rsidR="007E34D8" w:rsidRPr="000556B1" w:rsidRDefault="007E34D8" w:rsidP="00981E46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</w:p>
    <w:p w:rsidR="004F25D5" w:rsidRPr="00B23F0A" w:rsidRDefault="00B23F0A" w:rsidP="00B23F0A">
      <w:pPr>
        <w:autoSpaceDE w:val="0"/>
        <w:autoSpaceDN w:val="0"/>
        <w:adjustRightInd w:val="0"/>
        <w:spacing w:before="29" w:after="0" w:line="36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№ 2</w:t>
      </w:r>
    </w:p>
    <w:p w:rsidR="00981E46" w:rsidRDefault="006414CB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F25D5"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женщин упомянуто в Коране по имени?</w:t>
      </w:r>
    </w:p>
    <w:p w:rsidR="006414CB" w:rsidRPr="006414CB" w:rsidRDefault="004F25D5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</w:p>
    <w:p w:rsidR="006414CB" w:rsidRPr="006414CB" w:rsidRDefault="006414CB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. 2</w:t>
      </w:r>
    </w:p>
    <w:p w:rsidR="006414CB" w:rsidRPr="006414CB" w:rsidRDefault="006414CB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. 3</w:t>
      </w:r>
    </w:p>
    <w:p w:rsidR="006414CB" w:rsidRDefault="004F25D5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4</w:t>
      </w:r>
    </w:p>
    <w:p w:rsidR="004F25D5" w:rsidRDefault="004F25D5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4CB" w:rsidRDefault="006414CB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F25D5"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сура была ниспослана последней? </w:t>
      </w:r>
    </w:p>
    <w:p w:rsidR="004F25D5" w:rsidRPr="004F25D5" w:rsidRDefault="004F25D5" w:rsidP="00904086">
      <w:pPr>
        <w:autoSpaceDE w:val="0"/>
        <w:autoSpaceDN w:val="0"/>
        <w:adjustRightInd w:val="0"/>
        <w:spacing w:before="29" w:after="0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Маун</w:t>
      </w:r>
      <w:proofErr w:type="spellEnd"/>
    </w:p>
    <w:p w:rsidR="004F25D5" w:rsidRPr="004F25D5" w:rsidRDefault="004F25D5" w:rsidP="00904086">
      <w:pPr>
        <w:autoSpaceDE w:val="0"/>
        <w:autoSpaceDN w:val="0"/>
        <w:adjustRightInd w:val="0"/>
        <w:spacing w:before="29" w:after="0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Кавсар</w:t>
      </w:r>
      <w:proofErr w:type="spellEnd"/>
    </w:p>
    <w:p w:rsidR="004F25D5" w:rsidRPr="004F25D5" w:rsidRDefault="004F25D5" w:rsidP="00904086">
      <w:pPr>
        <w:autoSpaceDE w:val="0"/>
        <w:autoSpaceDN w:val="0"/>
        <w:adjustRightInd w:val="0"/>
        <w:spacing w:before="29" w:after="0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Наср</w:t>
      </w:r>
      <w:proofErr w:type="spellEnd"/>
    </w:p>
    <w:p w:rsidR="006414CB" w:rsidRDefault="004F25D5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Бакара</w:t>
      </w:r>
      <w:proofErr w:type="spellEnd"/>
    </w:p>
    <w:p w:rsidR="00B23F0A" w:rsidRDefault="00B23F0A" w:rsidP="00B23F0A">
      <w:pPr>
        <w:autoSpaceDE w:val="0"/>
        <w:autoSpaceDN w:val="0"/>
        <w:adjustRightInd w:val="0"/>
        <w:spacing w:before="29" w:after="0" w:line="36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F0A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r w:rsidRPr="00B2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сура будет </w:t>
      </w:r>
      <w:proofErr w:type="spellStart"/>
      <w:r w:rsidRPr="00B23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заступничать</w:t>
      </w:r>
      <w:proofErr w:type="spellEnd"/>
      <w:r w:rsidRPr="00B2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могиле при ее чтении?</w:t>
      </w:r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Йусуф</w:t>
      </w:r>
      <w:proofErr w:type="spellEnd"/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Мульк</w:t>
      </w:r>
      <w:proofErr w:type="spellEnd"/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Ихляс</w:t>
      </w:r>
      <w:proofErr w:type="spellEnd"/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Фатиха</w:t>
      </w:r>
    </w:p>
    <w:p w:rsidR="00B23F0A" w:rsidRDefault="00B23F0A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F0A" w:rsidRDefault="00B23F0A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</w:t>
      </w:r>
      <w:proofErr w:type="spellStart"/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равм</w:t>
      </w:r>
      <w:proofErr w:type="spellEnd"/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4F25D5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Произношение части огласовки при остановке.</w:t>
      </w:r>
    </w:p>
    <w:p w:rsidR="006414CB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Округление губ.</w:t>
      </w:r>
    </w:p>
    <w:p w:rsidR="006414CB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C070D3" w:rsidRPr="00C070D3">
        <w:t xml:space="preserve"> </w:t>
      </w:r>
      <w:r w:rsidR="00C070D3" w:rsidRP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паузе. </w:t>
      </w:r>
    </w:p>
    <w:p w:rsidR="00B23F0A" w:rsidRDefault="00B23F0A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C0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Название суры.</w:t>
      </w:r>
    </w:p>
    <w:p w:rsidR="00904086" w:rsidRDefault="00904086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904086">
      <w:pPr>
        <w:autoSpaceDE w:val="0"/>
        <w:autoSpaceDN w:val="0"/>
        <w:adjustRightInd w:val="0"/>
        <w:spacing w:before="29"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90408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ишмам</w:t>
      </w:r>
      <w:proofErr w:type="spellEnd"/>
      <w:r w:rsidRPr="00904086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B23F0A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Удлинение при паузе.</w:t>
      </w:r>
    </w:p>
    <w:p w:rsidR="00B23F0A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D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Округление губ при признаке огласовки </w:t>
      </w:r>
      <w:proofErr w:type="spellStart"/>
      <w:r w:rsid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замма</w:t>
      </w:r>
      <w:proofErr w:type="spellEnd"/>
      <w:r w:rsid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D54DFE" w:rsidRPr="00D54DFE">
        <w:t xml:space="preserve"> </w:t>
      </w:r>
      <w:r w:rsidR="00D54DFE" w:rsidRP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суры.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5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 огласовки.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чтении Корана к какому имаму следуем в Дагестане?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Нафи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Варш</w:t>
      </w:r>
      <w:proofErr w:type="spellEnd"/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Халаф</w:t>
      </w:r>
      <w:proofErr w:type="spellEnd"/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Асым</w:t>
      </w:r>
      <w:proofErr w:type="spellEnd"/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271DE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имамов чтения Корана?</w:t>
      </w:r>
    </w:p>
    <w:p w:rsidR="00904086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</w:p>
    <w:p w:rsidR="00904086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:rsidR="00904086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904086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271DE1" w:rsidRDefault="00271DE1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920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0E28" w:rsidRPr="00920E2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растение упомянуто в Коране, как пища обитателей Ада?</w:t>
      </w:r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Кахф</w:t>
      </w:r>
      <w:proofErr w:type="spellEnd"/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Имбирь</w:t>
      </w:r>
    </w:p>
    <w:p w:rsidR="00AA4DAD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Заккум</w:t>
      </w:r>
      <w:proofErr w:type="spellEnd"/>
    </w:p>
    <w:p w:rsidR="00AA4DAD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Тмин</w:t>
      </w:r>
    </w:p>
    <w:p w:rsidR="00AA4DAD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DAD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A4DAD" w:rsidRPr="00AA4DAD">
        <w:t xml:space="preserve"> </w:t>
      </w:r>
      <w:r w:rsidR="00AA4DAD" w:rsidRP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Пророк </w:t>
      </w:r>
      <w:proofErr w:type="spellStart"/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с.а.с</w:t>
      </w:r>
      <w:proofErr w:type="spellEnd"/>
      <w:r w:rsid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A4DAD" w:rsidRP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сказал: Тот, кто выучит первые 10 </w:t>
      </w:r>
      <w:proofErr w:type="spellStart"/>
      <w:r w:rsidR="00AA4DAD" w:rsidRP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>аятов</w:t>
      </w:r>
      <w:proofErr w:type="spellEnd"/>
      <w:r w:rsidR="00AA4DAD" w:rsidRP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суры, Аллах сохранит его от </w:t>
      </w:r>
      <w:proofErr w:type="spellStart"/>
      <w:r w:rsidR="00AA4DAD" w:rsidRP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Даджала</w:t>
      </w:r>
      <w:proofErr w:type="spellEnd"/>
      <w:r w:rsidR="00AA4DAD" w:rsidRPr="00AA4DAD">
        <w:rPr>
          <w:rFonts w:ascii="Times New Roman" w:eastAsia="Times New Roman" w:hAnsi="Times New Roman" w:cs="Times New Roman"/>
          <w:sz w:val="24"/>
          <w:szCs w:val="24"/>
          <w:lang w:eastAsia="ru-RU"/>
        </w:rPr>
        <w:t>. О какой суре идет речь?</w:t>
      </w:r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F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Кахф</w:t>
      </w:r>
      <w:proofErr w:type="spellEnd"/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Фатиха</w:t>
      </w:r>
    </w:p>
    <w:p w:rsidR="00904086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Маида</w:t>
      </w:r>
      <w:proofErr w:type="spellEnd"/>
    </w:p>
    <w:p w:rsidR="00425F58" w:rsidRDefault="00AA4D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>Фуркан</w:t>
      </w:r>
      <w:proofErr w:type="spellEnd"/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раз имя Пророка Мухаммада </w:t>
      </w:r>
      <w:proofErr w:type="spellStart"/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с.а.с</w:t>
      </w:r>
      <w:proofErr w:type="spellEnd"/>
      <w:r w:rsidR="00425F58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упоминается в Коране?</w:t>
      </w:r>
    </w:p>
    <w:p w:rsid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100</w:t>
      </w:r>
    </w:p>
    <w:p w:rsid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33</w:t>
      </w:r>
    </w:p>
    <w:p w:rsid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1</w:t>
      </w:r>
    </w:p>
    <w:p w:rsidR="00425F58" w:rsidRP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5F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</w:t>
      </w:r>
    </w:p>
    <w:p w:rsidR="00425F58" w:rsidRDefault="00425F5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буквы обладают </w:t>
      </w:r>
      <w:proofErr w:type="spellStart"/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сифатом</w:t>
      </w:r>
      <w:proofErr w:type="spellEnd"/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>шидда</w:t>
      </w:r>
      <w:proofErr w:type="spellEnd"/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904086" w:rsidRP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rtl/>
          <w:lang w:val="tr-TR" w:eastAsia="ru-RU" w:bidi="ar-SY"/>
        </w:rPr>
      </w:pPr>
      <w:r w:rsidRPr="00EE6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tr-TR" w:eastAsia="ru-RU" w:bidi="ar-SY"/>
        </w:rPr>
        <w:t>أجد قط بكت</w:t>
      </w:r>
    </w:p>
    <w:p w:rsidR="00904086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  <w:r w:rsidRPr="00EE69AD"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>قط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ض 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 ص 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9AD" w:rsidRDefault="00904086" w:rsidP="00EE69AD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EE69AD">
        <w:rPr>
          <w:rFonts w:ascii="Times New Roman" w:eastAsia="Times New Roman" w:hAnsi="Times New Roman" w:cs="Times New Roman" w:hint="cs"/>
          <w:sz w:val="24"/>
          <w:szCs w:val="24"/>
          <w:rtl/>
          <w:lang w:eastAsia="ru-RU"/>
        </w:rPr>
        <w:t xml:space="preserve"> </w:t>
      </w:r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букв у правила </w:t>
      </w:r>
      <w:proofErr w:type="spellStart"/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>Икъляб</w:t>
      </w:r>
      <w:proofErr w:type="spellEnd"/>
      <w:r w:rsidR="00EE69A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E69AD" w:rsidRDefault="00EE69AD" w:rsidP="00EE69AD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EE69AD" w:rsidRP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3</w:t>
      </w:r>
    </w:p>
    <w:p w:rsidR="00904086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4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5</w:t>
      </w: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9AD" w:rsidRDefault="00EE69AD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поименно указан из </w:t>
      </w:r>
      <w:proofErr w:type="spellStart"/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сахабов</w:t>
      </w:r>
      <w:proofErr w:type="spellEnd"/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Коране?</w:t>
      </w:r>
    </w:p>
    <w:p w:rsidR="00904086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Али  </w:t>
      </w:r>
    </w:p>
    <w:p w:rsidR="00904086" w:rsidRP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Зайд</w:t>
      </w:r>
    </w:p>
    <w:p w:rsidR="00904086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Усман</w:t>
      </w:r>
      <w:proofErr w:type="spellEnd"/>
    </w:p>
    <w:p w:rsidR="003673EF" w:rsidRDefault="003673EF" w:rsidP="003673EF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Умар</w:t>
      </w:r>
      <w:proofErr w:type="spellEnd"/>
    </w:p>
    <w:p w:rsid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«</w:t>
      </w:r>
      <w:proofErr w:type="spellStart"/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сукуну</w:t>
      </w:r>
      <w:proofErr w:type="spellEnd"/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ариз</w:t>
      </w:r>
      <w:proofErr w:type="spellEnd"/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середине слова.</w:t>
      </w:r>
    </w:p>
    <w:p w:rsid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Коренной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73EF" w:rsidRP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Некоренной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сукун</w:t>
      </w:r>
      <w:proofErr w:type="spellEnd"/>
    </w:p>
    <w:p w:rsidR="00904086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В конце слова коренной.</w:t>
      </w:r>
    </w:p>
    <w:p w:rsidR="003673EF" w:rsidRDefault="003673EF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="0036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Какого постановление правила «</w:t>
      </w:r>
      <w:proofErr w:type="spellStart"/>
      <w:r w:rsid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мадду</w:t>
      </w:r>
      <w:proofErr w:type="spellEnd"/>
      <w:r w:rsid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муттасыль</w:t>
      </w:r>
      <w:proofErr w:type="spellEnd"/>
      <w:r w:rsid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Харам</w:t>
      </w:r>
      <w:proofErr w:type="spellEnd"/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Фарз</w:t>
      </w:r>
      <w:proofErr w:type="spellEnd"/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Сунна</w:t>
      </w:r>
    </w:p>
    <w:p w:rsidR="00E02852" w:rsidRP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Ваджиб</w:t>
      </w:r>
      <w:proofErr w:type="spellEnd"/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="00E02852">
        <w:t xml:space="preserve"> </w:t>
      </w:r>
      <w:r w:rsidR="003E1942" w:rsidRPr="003E1942">
        <w:rPr>
          <w:rFonts w:asciiTheme="majorBidi" w:hAnsiTheme="majorBidi" w:cstheme="majorBidi"/>
          <w:sz w:val="24"/>
          <w:szCs w:val="24"/>
        </w:rPr>
        <w:t>Как называется о</w:t>
      </w:r>
      <w:r w:rsidR="00E02852" w:rsidRPr="003E1942">
        <w:rPr>
          <w:rFonts w:asciiTheme="majorBidi" w:eastAsia="Times New Roman" w:hAnsiTheme="majorBidi" w:cstheme="majorBidi"/>
          <w:sz w:val="24"/>
          <w:szCs w:val="24"/>
          <w:lang w:eastAsia="ru-RU"/>
        </w:rPr>
        <w:t>становка</w:t>
      </w:r>
      <w:r w:rsidR="00E02852" w:rsidRP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звука с продолжением без возобновления дыхания</w:t>
      </w:r>
      <w:r w:rsidR="00E0285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04086" w:rsidRP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Сак</w:t>
      </w:r>
      <w:r w:rsidR="003E1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</w:t>
      </w:r>
      <w:proofErr w:type="spellEnd"/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Вакфу</w:t>
      </w:r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Джазм</w:t>
      </w:r>
      <w:proofErr w:type="spellEnd"/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Равм</w:t>
      </w:r>
      <w:proofErr w:type="spellEnd"/>
    </w:p>
    <w:p w:rsidR="00E02852" w:rsidRDefault="00E0285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какой огласовкой делается «</w:t>
      </w:r>
      <w:proofErr w:type="spellStart"/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>ишмам</w:t>
      </w:r>
      <w:proofErr w:type="spellEnd"/>
      <w:r w:rsidR="003E1942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3E1942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Замма</w:t>
      </w:r>
      <w:proofErr w:type="spellEnd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>кясра</w:t>
      </w:r>
      <w:proofErr w:type="spellEnd"/>
    </w:p>
    <w:p w:rsidR="00904086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Фатха</w:t>
      </w:r>
      <w:proofErr w:type="spellEnd"/>
    </w:p>
    <w:p w:rsidR="003E1942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Фатха</w:t>
      </w:r>
      <w:proofErr w:type="spellEnd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замма</w:t>
      </w:r>
      <w:proofErr w:type="spellEnd"/>
    </w:p>
    <w:p w:rsidR="003E1942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Замма</w:t>
      </w:r>
      <w:proofErr w:type="spellEnd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сукун</w:t>
      </w:r>
      <w:proofErr w:type="spellEnd"/>
    </w:p>
    <w:p w:rsidR="003E1942" w:rsidRDefault="003E194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каким словом начинается чтение Корана?</w:t>
      </w:r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Бисмиллахиррахманиррахим</w:t>
      </w:r>
      <w:proofErr w:type="spellEnd"/>
    </w:p>
    <w:p w:rsidR="005403D8" w:rsidRDefault="005403D8" w:rsidP="005403D8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Аузубиллахиминашшайтанирраджим</w:t>
      </w:r>
      <w:proofErr w:type="spellEnd"/>
    </w:p>
    <w:p w:rsidR="00904086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Аллаху Акбар</w:t>
      </w:r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Садакаллахульазим</w:t>
      </w:r>
      <w:proofErr w:type="spellEnd"/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="0054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(</w:t>
      </w:r>
      <w:proofErr w:type="spellStart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</w:t>
      </w:r>
      <w:proofErr w:type="spellEnd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имама </w:t>
      </w:r>
      <w:proofErr w:type="spellStart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Асыма</w:t>
      </w:r>
      <w:proofErr w:type="spellEnd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04086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Хафс</w:t>
      </w:r>
      <w:proofErr w:type="spellEnd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Шуъба</w:t>
      </w:r>
      <w:proofErr w:type="spellEnd"/>
    </w:p>
    <w:p w:rsidR="00904086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Умар</w:t>
      </w:r>
      <w:proofErr w:type="spellEnd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Али</w:t>
      </w:r>
    </w:p>
    <w:p w:rsidR="00904086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Али и </w:t>
      </w:r>
      <w:proofErr w:type="spellStart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Усман</w:t>
      </w:r>
      <w:proofErr w:type="spellEnd"/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Зайд и </w:t>
      </w:r>
      <w:proofErr w:type="spellStart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Сабит</w:t>
      </w:r>
      <w:proofErr w:type="spellEnd"/>
    </w:p>
    <w:p w:rsidR="005403D8" w:rsidRDefault="005403D8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Дополните: </w:t>
      </w:r>
      <w:proofErr w:type="gramStart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182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явится заступником в день суда тем кто его читал.</w:t>
      </w:r>
    </w:p>
    <w:p w:rsidR="0018260E" w:rsidRDefault="0018260E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Тора</w:t>
      </w:r>
    </w:p>
    <w:p w:rsidR="00904086" w:rsidRDefault="0018260E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Библия</w:t>
      </w:r>
    </w:p>
    <w:p w:rsidR="00904086" w:rsidRDefault="0018260E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Коран</w:t>
      </w:r>
    </w:p>
    <w:p w:rsidR="00904086" w:rsidRDefault="0018260E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Хадис</w:t>
      </w:r>
    </w:p>
    <w:p w:rsidR="00904086" w:rsidRDefault="00904086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882" w:rsidRDefault="00CA488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882" w:rsidRDefault="00CA4882" w:rsidP="006E611C">
      <w:pPr>
        <w:autoSpaceDE w:val="0"/>
        <w:autoSpaceDN w:val="0"/>
        <w:adjustRightInd w:val="0"/>
        <w:spacing w:before="29" w:after="0" w:line="307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E8C" w:rsidRPr="00646E8C" w:rsidRDefault="00646E8C" w:rsidP="00646E8C">
      <w:pPr>
        <w:spacing w:after="0" w:line="240" w:lineRule="auto"/>
        <w:ind w:left="709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bookmarkStart w:id="15" w:name="_Hlk37521620"/>
      <w:r w:rsidRPr="00646E8C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7. Учебно-методическое и информационное </w:t>
      </w:r>
    </w:p>
    <w:p w:rsidR="00646E8C" w:rsidRPr="00646E8C" w:rsidRDefault="00646E8C" w:rsidP="00646E8C">
      <w:pPr>
        <w:spacing w:after="0" w:line="240" w:lineRule="auto"/>
        <w:ind w:left="709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646E8C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обеспечение дисциплины:</w:t>
      </w:r>
    </w:p>
    <w:bookmarkEnd w:id="15"/>
    <w:p w:rsidR="00646E8C" w:rsidRPr="00646E8C" w:rsidRDefault="00646E8C" w:rsidP="00646E8C">
      <w:pPr>
        <w:spacing w:after="0"/>
        <w:rPr>
          <w:rFonts w:ascii="Times New Roman" w:eastAsia="Times New Roman" w:hAnsi="Times New Roman" w:cs="Arial"/>
          <w:b/>
          <w:bCs/>
          <w:lang w:eastAsia="ru-RU"/>
        </w:rPr>
      </w:pPr>
    </w:p>
    <w:p w:rsidR="00646E8C" w:rsidRPr="0097004A" w:rsidRDefault="00646E8C" w:rsidP="00646E8C">
      <w:pPr>
        <w:spacing w:after="0"/>
        <w:rPr>
          <w:rFonts w:ascii="Times New Roman" w:eastAsia="Times New Roman" w:hAnsi="Times New Roman" w:cs="Arial"/>
          <w:b/>
          <w:bCs/>
          <w:lang w:eastAsia="ru-RU"/>
        </w:rPr>
      </w:pPr>
      <w:r w:rsidRPr="00646E8C">
        <w:rPr>
          <w:rFonts w:ascii="Times New Roman" w:eastAsia="Times New Roman" w:hAnsi="Times New Roman" w:cs="Arial"/>
          <w:b/>
          <w:bCs/>
          <w:lang w:eastAsia="ru-RU"/>
        </w:rPr>
        <w:t xml:space="preserve"> Основн</w:t>
      </w:r>
      <w:r w:rsidRPr="0097004A">
        <w:rPr>
          <w:rFonts w:ascii="Times New Roman" w:eastAsia="Times New Roman" w:hAnsi="Times New Roman" w:cs="Arial"/>
          <w:b/>
          <w:bCs/>
          <w:lang w:eastAsia="ru-RU"/>
        </w:rPr>
        <w:t>ая литература</w:t>
      </w:r>
    </w:p>
    <w:p w:rsidR="00646E8C" w:rsidRPr="0097004A" w:rsidRDefault="00646E8C" w:rsidP="009700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bookmarkStart w:id="16" w:name="title"/>
      <w:r w:rsidRP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w:history="1">
        <w:r w:rsidRPr="0097004A">
          <w:rPr>
            <w:rStyle w:val="ab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Наука о чтении Священного Корана / Гойбасханов А. А. / Учебное пособие для студентов вузов / Махачкала / 2019</w:t>
        </w:r>
        <w:r w:rsidR="0097004A" w:rsidRPr="0097004A">
          <w:rPr>
            <w:rStyle w:val="ab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.</w:t>
        </w:r>
        <w:r w:rsidRPr="0097004A">
          <w:rPr>
            <w:rStyle w:val="ab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 xml:space="preserve"> </w:t>
        </w:r>
      </w:hyperlink>
      <w:bookmarkEnd w:id="16"/>
    </w:p>
    <w:p w:rsidR="00646E8C" w:rsidRPr="00EB34CB" w:rsidRDefault="00646E8C" w:rsidP="00646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Pr="00EB34C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Ильму </w:t>
      </w:r>
      <w:proofErr w:type="spellStart"/>
      <w:r w:rsidRPr="00EB34C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Таджвид</w:t>
      </w:r>
      <w:proofErr w:type="spellEnd"/>
      <w:r w:rsidRPr="00EB34C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</w:t>
      </w:r>
      <w:r w:rsidR="0097004A" w:rsidRPr="00EB34C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proofErr w:type="spellStart"/>
      <w:r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Гавсани</w:t>
      </w:r>
      <w:proofErr w:type="spellEnd"/>
      <w:r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Я. / Издатель: Дару </w:t>
      </w:r>
      <w:proofErr w:type="spellStart"/>
      <w:r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Гавсани</w:t>
      </w:r>
      <w:proofErr w:type="spellEnd"/>
      <w:r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</w:t>
      </w:r>
    </w:p>
    <w:p w:rsidR="00646E8C" w:rsidRPr="00646E8C" w:rsidRDefault="00646E8C" w:rsidP="00646E8C">
      <w:pPr>
        <w:spacing w:after="0"/>
        <w:rPr>
          <w:rFonts w:ascii="Times New Roman" w:eastAsia="Times New Roman" w:hAnsi="Times New Roman" w:cs="Arial"/>
          <w:b/>
          <w:lang w:eastAsia="ru-RU"/>
        </w:rPr>
      </w:pPr>
    </w:p>
    <w:p w:rsidR="00646E8C" w:rsidRPr="00646E8C" w:rsidRDefault="00646E8C" w:rsidP="00646E8C">
      <w:pPr>
        <w:spacing w:after="0"/>
        <w:rPr>
          <w:rFonts w:ascii="Times New Roman" w:eastAsia="Times New Roman" w:hAnsi="Times New Roman" w:cs="Arial"/>
          <w:b/>
          <w:lang w:eastAsia="ru-RU"/>
        </w:rPr>
      </w:pPr>
      <w:r w:rsidRPr="00646E8C">
        <w:rPr>
          <w:rFonts w:ascii="Times New Roman" w:eastAsia="Times New Roman" w:hAnsi="Times New Roman" w:cs="Arial"/>
          <w:b/>
          <w:lang w:eastAsia="ru-RU"/>
        </w:rPr>
        <w:t>Дополнительная литература</w:t>
      </w:r>
    </w:p>
    <w:p w:rsidR="005B5B58" w:rsidRPr="005B5B58" w:rsidRDefault="005B5B58" w:rsidP="009700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Мукаддиматуль</w:t>
      </w:r>
      <w:proofErr w:type="spellEnd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Джазари</w:t>
      </w:r>
      <w:proofErr w:type="spellEnd"/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Мухаммад б</w:t>
      </w: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Йусуф</w:t>
      </w:r>
      <w:proofErr w:type="spellEnd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аль-</w:t>
      </w:r>
      <w:proofErr w:type="spellStart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Джазари</w:t>
      </w:r>
      <w:proofErr w:type="spellEnd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Мактабату</w:t>
      </w:r>
      <w:proofErr w:type="spellEnd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Газзали</w:t>
      </w:r>
      <w:proofErr w:type="spellEnd"/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7004A">
        <w:rPr>
          <w:rFonts w:ascii="Times New Roman" w:eastAsia="Times New Roman" w:hAnsi="Times New Roman" w:cs="Times New Roman"/>
          <w:sz w:val="24"/>
          <w:szCs w:val="24"/>
          <w:lang w:eastAsia="ru-RU"/>
        </w:rPr>
        <w:t>1992</w:t>
      </w:r>
      <w:r w:rsidRPr="005B5B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5B58" w:rsidRPr="005B5B58" w:rsidRDefault="005B5B58" w:rsidP="00E67C1A">
      <w:pPr>
        <w:spacing w:after="0" w:line="36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2. </w:t>
      </w:r>
      <w:proofErr w:type="spellStart"/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>Таджвид</w:t>
      </w:r>
      <w:proofErr w:type="spellEnd"/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Ильясов И. </w:t>
      </w:r>
      <w:proofErr w:type="spellStart"/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>Садыкович</w:t>
      </w:r>
      <w:proofErr w:type="spellEnd"/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>Саратов</w:t>
      </w:r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>, 20</w:t>
      </w:r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>13</w:t>
      </w:r>
      <w:r w:rsidRPr="005B5B58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  <w:r w:rsidR="00E67C1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E67C1A" w:rsidRPr="00E67C1A">
        <w:rPr>
          <w:rFonts w:ascii="Times New Roman" w:eastAsia="Times New Roman" w:hAnsi="Times New Roman" w:cs="Arial"/>
          <w:sz w:val="24"/>
          <w:szCs w:val="24"/>
          <w:lang w:eastAsia="ru-RU"/>
        </w:rPr>
        <w:t>https://alifquran.bitbucket.io/books/elibrary/tajweed/3таджвид%20.pdf</w:t>
      </w:r>
    </w:p>
    <w:p w:rsidR="00EB34CB" w:rsidRPr="00EB34CB" w:rsidRDefault="00EB34CB" w:rsidP="00D4648A">
      <w:pPr>
        <w:tabs>
          <w:tab w:val="left" w:pos="1276"/>
        </w:tabs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EB34C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Периодические издания</w:t>
      </w:r>
    </w:p>
    <w:p w:rsidR="00EB34CB" w:rsidRPr="00EB34CB" w:rsidRDefault="00EB34CB" w:rsidP="00D4648A">
      <w:pPr>
        <w:numPr>
          <w:ilvl w:val="0"/>
          <w:numId w:val="20"/>
        </w:numPr>
        <w:spacing w:after="0" w:line="360" w:lineRule="auto"/>
        <w:ind w:left="284" w:hanging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B34CB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Наука и религия</w:t>
      </w:r>
    </w:p>
    <w:p w:rsidR="00904086" w:rsidRPr="00953FE0" w:rsidRDefault="00D4648A" w:rsidP="00D4648A">
      <w:pPr>
        <w:numPr>
          <w:ilvl w:val="0"/>
          <w:numId w:val="20"/>
        </w:numPr>
        <w:spacing w:after="0" w:line="360" w:lineRule="auto"/>
        <w:ind w:left="284" w:hanging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Корановедение</w:t>
      </w:r>
      <w:r w:rsidR="00EB34CB"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 Муртазина</w:t>
      </w:r>
      <w:r w:rsidR="00EB34CB" w:rsidRPr="00E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др. - </w:t>
      </w:r>
      <w:r w:rsidRPr="00D464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Издательство: Московский исламский университет, 2010 /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hyperlink r:id="rId7" w:history="1">
        <w:r w:rsidRPr="00D4648A">
          <w:rPr>
            <w:rStyle w:val="ab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https://e-minbar.com/quranic-studies</w:t>
        </w:r>
      </w:hyperlink>
    </w:p>
    <w:p w:rsidR="00953FE0" w:rsidRPr="00D4648A" w:rsidRDefault="00953FE0" w:rsidP="00953FE0">
      <w:pPr>
        <w:spacing w:after="0" w:line="360" w:lineRule="auto"/>
        <w:ind w:left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4648A" w:rsidRPr="00D4648A" w:rsidRDefault="00D4648A" w:rsidP="00D4648A">
      <w:pPr>
        <w:spacing w:after="0" w:line="36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D4648A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Словари, справочники и энциклопедии</w:t>
      </w:r>
    </w:p>
    <w:p w:rsidR="00D4648A" w:rsidRPr="00D4648A" w:rsidRDefault="00D4648A" w:rsidP="00D4648A">
      <w:pPr>
        <w:spacing w:after="0" w:line="36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Ханников</w:t>
      </w:r>
      <w:proofErr w:type="spellEnd"/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А.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А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Энциклопедия Ислама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-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Издательство: Мельников И.В.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, 201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>2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: </w:t>
      </w:r>
      <w:hyperlink r:id="rId8" w:history="1">
        <w:r w:rsidR="00953FE0" w:rsidRPr="008C50F6">
          <w:rPr>
            <w:rStyle w:val="ab"/>
            <w:rFonts w:ascii="Times New Roman" w:eastAsia="MS Mincho" w:hAnsi="Times New Roman" w:cs="Times New Roman"/>
            <w:sz w:val="24"/>
            <w:szCs w:val="24"/>
            <w:lang w:eastAsia="ja-JP"/>
          </w:rPr>
          <w:t>https://dom-knig.com/read_349651-1</w:t>
        </w:r>
      </w:hyperlink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</w:p>
    <w:p w:rsidR="00D4648A" w:rsidRDefault="00D4648A" w:rsidP="00953FE0">
      <w:pPr>
        <w:spacing w:after="0" w:line="36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2.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Али-заде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А.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Ислам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- </w:t>
      </w:r>
      <w:r w:rsidR="00953FE0" w:rsidRPr="00953FE0">
        <w:rPr>
          <w:rFonts w:ascii="Times New Roman" w:eastAsia="MS Mincho" w:hAnsi="Times New Roman" w:cs="Times New Roman"/>
          <w:sz w:val="24"/>
          <w:szCs w:val="24"/>
          <w:lang w:eastAsia="ja-JP"/>
        </w:rPr>
        <w:t>Энциклопедический словарь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proofErr w:type="spellStart"/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>Ансар</w:t>
      </w:r>
      <w:proofErr w:type="spellEnd"/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>20</w:t>
      </w:r>
      <w:r w:rsidR="00953FE0">
        <w:rPr>
          <w:rFonts w:ascii="Times New Roman" w:eastAsia="MS Mincho" w:hAnsi="Times New Roman" w:cs="Times New Roman"/>
          <w:sz w:val="24"/>
          <w:szCs w:val="24"/>
          <w:lang w:eastAsia="ja-JP"/>
        </w:rPr>
        <w:t>07</w:t>
      </w:r>
      <w:r w:rsidRPr="00D4648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: </w:t>
      </w:r>
      <w:hyperlink r:id="rId9" w:history="1">
        <w:r w:rsidR="00364DBC" w:rsidRPr="008C50F6">
          <w:rPr>
            <w:rStyle w:val="ab"/>
            <w:rFonts w:ascii="Times New Roman" w:eastAsia="MS Mincho" w:hAnsi="Times New Roman" w:cs="Times New Roman"/>
            <w:sz w:val="24"/>
            <w:szCs w:val="24"/>
            <w:lang w:eastAsia="ja-JP"/>
          </w:rPr>
          <w:t>https://rus-islam-dict.slovaronline.com</w:t>
        </w:r>
      </w:hyperlink>
    </w:p>
    <w:p w:rsidR="00364DBC" w:rsidRPr="00D4648A" w:rsidRDefault="00364DBC" w:rsidP="00953FE0">
      <w:pPr>
        <w:spacing w:after="0" w:line="36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64DBC" w:rsidRPr="00364DBC" w:rsidRDefault="00364DBC" w:rsidP="00364DB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8. </w:t>
      </w:r>
      <w:r w:rsidRPr="00364DB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 ресурсов сети «Интернет», необходимых для освоения дисциплины</w:t>
      </w:r>
    </w:p>
    <w:p w:rsidR="00364DBC" w:rsidRPr="00364DBC" w:rsidRDefault="00364DBC" w:rsidP="00364DBC">
      <w:pPr>
        <w:spacing w:after="0" w:line="240" w:lineRule="auto"/>
        <w:ind w:left="709"/>
        <w:jc w:val="center"/>
        <w:rPr>
          <w:rFonts w:ascii="Calibri" w:eastAsia="Times New Roman" w:hAnsi="Calibri" w:cs="Arial"/>
          <w:b/>
          <w:bCs/>
          <w:lang w:eastAsia="ar-SA"/>
        </w:rPr>
      </w:pPr>
    </w:p>
    <w:p w:rsidR="00364DBC" w:rsidRPr="00364DBC" w:rsidRDefault="00364DBC" w:rsidP="00364DBC">
      <w:pPr>
        <w:numPr>
          <w:ilvl w:val="0"/>
          <w:numId w:val="21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hyperlink r:id="rId10" w:tgtFrame="_blank" w:history="1">
        <w:r w:rsidRPr="00364DBC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«Университетская библиотека онлайн»</w:t>
        </w:r>
      </w:hyperlink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// </w:t>
      </w:r>
      <w:hyperlink r:id="rId11" w:history="1">
        <w:r w:rsidRPr="00364DBC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www.biblioclub.ru/</w:t>
        </w:r>
      </w:hyperlink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364DBC" w:rsidRPr="00364DBC" w:rsidRDefault="00364DBC" w:rsidP="00364DBC">
      <w:pPr>
        <w:numPr>
          <w:ilvl w:val="0"/>
          <w:numId w:val="21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proofErr w:type="gramStart"/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>iqlib.ru  /</w:t>
      </w:r>
      <w:proofErr w:type="gramEnd"/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/  www.iqlib.ru </w:t>
      </w:r>
    </w:p>
    <w:p w:rsidR="00364DBC" w:rsidRPr="00364DBC" w:rsidRDefault="00364DBC" w:rsidP="00364DBC">
      <w:pPr>
        <w:numPr>
          <w:ilvl w:val="0"/>
          <w:numId w:val="21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«Издательства «Лань» </w:t>
      </w:r>
      <w:hyperlink r:id="rId12" w:tgtFrame="_blank" w:history="1">
        <w:r w:rsidRPr="00364DBC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www.e.lanbook.com</w:t>
        </w:r>
      </w:hyperlink>
    </w:p>
    <w:p w:rsidR="00364DBC" w:rsidRPr="00364DBC" w:rsidRDefault="00364DBC" w:rsidP="00364DBC">
      <w:pPr>
        <w:numPr>
          <w:ilvl w:val="0"/>
          <w:numId w:val="21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64DB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издательства ЮРАЙТ </w:t>
      </w:r>
      <w:hyperlink r:id="rId13" w:history="1">
        <w:r w:rsidRPr="00364DBC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www.biblio-online.ru</w:t>
        </w:r>
      </w:hyperlink>
    </w:p>
    <w:p w:rsidR="00364DBC" w:rsidRPr="00364DBC" w:rsidRDefault="00364DBC" w:rsidP="00364DB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85AAE" w:rsidRPr="00B85AAE" w:rsidRDefault="00B85AAE" w:rsidP="00A0774F">
      <w:pPr>
        <w:spacing w:after="0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9. Методические указания для обучающихся по освоению дисциплины (модуля):</w:t>
      </w:r>
    </w:p>
    <w:p w:rsidR="00B85AAE" w:rsidRPr="00B85AAE" w:rsidRDefault="00B85AAE" w:rsidP="00A0774F">
      <w:pPr>
        <w:spacing w:after="0"/>
        <w:contextualSpacing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Цели самостоятельной работы.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</w:t>
      </w:r>
    </w:p>
    <w:p w:rsidR="00B85AAE" w:rsidRPr="00B85AAE" w:rsidRDefault="00B85AAE" w:rsidP="00A0774F">
      <w:pPr>
        <w:spacing w:after="0"/>
        <w:ind w:firstLine="708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B85AAE" w:rsidRPr="00B85AAE" w:rsidRDefault="00B85AAE" w:rsidP="00A0774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B85AAE" w:rsidRPr="00B85AAE" w:rsidRDefault="00B85AAE" w:rsidP="00A0774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B85AAE" w:rsidRPr="00B85AAE" w:rsidRDefault="00B85AAE" w:rsidP="00A0774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Самостоятельная работа</w:t>
      </w: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студентов по дисциплине «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Рецитация Корана</w:t>
      </w: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» способствует более глубокому усвоению изучаемого курса, формирует навыки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правильного и красивого чтения Корана</w:t>
      </w: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, ориентирует студента на умение применять полученные теоретические знания на практике и проводится в следующих видах:</w:t>
      </w:r>
    </w:p>
    <w:p w:rsidR="00B85AAE" w:rsidRP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Проработка лекционного материала.</w:t>
      </w:r>
    </w:p>
    <w:p w:rsidR="00B85AAE" w:rsidRP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Подготовка к практическим работам.</w:t>
      </w:r>
    </w:p>
    <w:p w:rsidR="00B85AAE" w:rsidRP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Решение задач.</w:t>
      </w:r>
    </w:p>
    <w:p w:rsidR="00B85AAE" w:rsidRP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Подготовка эссе</w:t>
      </w:r>
    </w:p>
    <w:p w:rsidR="00B85AAE" w:rsidRDefault="00B85AAE" w:rsidP="00A0774F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Подготовка к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экзамену</w:t>
      </w:r>
      <w:r w:rsidRPr="00B85AAE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A0774F" w:rsidRPr="00B85AAE" w:rsidRDefault="00A0774F" w:rsidP="00A0774F">
      <w:pPr>
        <w:spacing w:after="0"/>
        <w:ind w:left="72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0774F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Организация самостоятельной работы.</w:t>
      </w:r>
    </w:p>
    <w:p w:rsidR="00A0774F" w:rsidRPr="00A31521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A0774F" w:rsidRPr="00F3628F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A0774F" w:rsidRPr="00F3628F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Студенты готовят принтерный вариант реферата, делают по нему презентацию (в </w:t>
      </w:r>
      <w:proofErr w:type="spellStart"/>
      <w:r w:rsidRPr="00F3628F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F36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28F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F3628F">
        <w:rPr>
          <w:rFonts w:ascii="Times New Roman" w:hAnsi="Times New Roman" w:cs="Times New Roman"/>
          <w:sz w:val="24"/>
          <w:szCs w:val="24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A0774F" w:rsidRPr="00F3628F" w:rsidRDefault="00A0774F" w:rsidP="00A077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A0774F" w:rsidRPr="00A0774F" w:rsidRDefault="00A0774F" w:rsidP="00274E98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A0774F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Содержание самостоятельной работы</w:t>
      </w:r>
    </w:p>
    <w:p w:rsidR="00A0774F" w:rsidRPr="00A0774F" w:rsidRDefault="00A0774F" w:rsidP="00A0774F">
      <w:pPr>
        <w:spacing w:before="2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0774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:rsidR="00A0774F" w:rsidRDefault="00A0774F" w:rsidP="00A0774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0774F">
        <w:rPr>
          <w:rFonts w:ascii="Times New Roman" w:eastAsia="MS Mincho" w:hAnsi="Times New Roman" w:cs="Times New Roman"/>
          <w:sz w:val="24"/>
          <w:szCs w:val="24"/>
          <w:lang w:eastAsia="ja-JP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:rsidR="00274E98" w:rsidRPr="00A0774F" w:rsidRDefault="00274E98" w:rsidP="00A0774F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74E98" w:rsidRPr="00274E98" w:rsidRDefault="00274E98" w:rsidP="00274E98">
      <w:pPr>
        <w:spacing w:line="36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Примерная тематика рефератов/эссе по дисциплине «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Рецитация Корана</w:t>
      </w:r>
      <w:r w:rsidRPr="00274E98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»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Происхождение и источники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2.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Коран и социальные проблемы.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3.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Собирание и составление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4.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История человечества по Корану.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5.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Открытия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6.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Научные чудеса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7.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Коран и другие священные Писания. Сходства и различия.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8.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Аллах в Коране.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9.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Роль Корана в современном законодательстве мусульманских стран.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10.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Распространение Корана в провинциях мусульманского мира.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11.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Трудности толкования некоторых сур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12.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Известные арабские </w:t>
      </w:r>
      <w:proofErr w:type="spellStart"/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тафсир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ы</w:t>
      </w:r>
      <w:proofErr w:type="spellEnd"/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13.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Коран о вселенной.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14.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Толкователи Корана.</w:t>
      </w:r>
    </w:p>
    <w:p w:rsidR="00274E98" w:rsidRP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15.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Значение и смысл Корана.</w:t>
      </w:r>
    </w:p>
    <w:p w:rsidR="00D4648A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16.</w:t>
      </w: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История переводов Корана.</w:t>
      </w:r>
    </w:p>
    <w:p w:rsid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17.       Методика обучения арабских букв.</w:t>
      </w:r>
    </w:p>
    <w:p w:rsid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18.       Ценности чтения Корана.</w:t>
      </w:r>
    </w:p>
    <w:p w:rsid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19.       Важность заучивания Корана.</w:t>
      </w:r>
    </w:p>
    <w:p w:rsidR="00274E98" w:rsidRDefault="00274E98" w:rsidP="00274E98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20.       Хафизы Корана. </w:t>
      </w:r>
    </w:p>
    <w:p w:rsidR="00D4648A" w:rsidRDefault="00D4648A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74E98" w:rsidRDefault="00274E98" w:rsidP="00274E98">
      <w:pPr>
        <w:spacing w:after="0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Примерная самостоятельная контрольная работа</w:t>
      </w:r>
    </w:p>
    <w:p w:rsidR="00D4648A" w:rsidRDefault="00274E98" w:rsidP="00274E98">
      <w:pPr>
        <w:spacing w:before="240" w:line="36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по дисциплине «Рецитация Корана»</w:t>
      </w:r>
    </w:p>
    <w:p w:rsidR="00274E98" w:rsidRDefault="00274E98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74E98">
        <w:rPr>
          <w:rFonts w:ascii="Times New Roman" w:eastAsia="MS Mincho" w:hAnsi="Times New Roman" w:cs="Times New Roman"/>
          <w:sz w:val="24"/>
          <w:szCs w:val="24"/>
          <w:lang w:eastAsia="ja-JP"/>
        </w:rPr>
        <w:t>1.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Лучшим Богослужением считается чтение ……………</w:t>
      </w:r>
    </w:p>
    <w:p w:rsidR="00274E98" w:rsidRPr="00584051" w:rsidRDefault="00274E98" w:rsidP="00274E98">
      <w:pPr>
        <w:spacing w:before="240" w:after="0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 Корана</w:t>
      </w:r>
    </w:p>
    <w:p w:rsidR="00274E98" w:rsidRDefault="00274E98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Б.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Мавлидов</w:t>
      </w:r>
      <w:proofErr w:type="spellEnd"/>
    </w:p>
    <w:p w:rsidR="00274E98" w:rsidRDefault="00274E98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В. </w:t>
      </w:r>
      <w:r w:rsidR="00584051">
        <w:rPr>
          <w:rFonts w:ascii="Times New Roman" w:eastAsia="MS Mincho" w:hAnsi="Times New Roman" w:cs="Times New Roman"/>
          <w:sz w:val="24"/>
          <w:szCs w:val="24"/>
          <w:lang w:eastAsia="ja-JP"/>
        </w:rPr>
        <w:t>Хадисов</w:t>
      </w:r>
    </w:p>
    <w:p w:rsidR="00584051" w:rsidRDefault="00584051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Pr="00274E98" w:rsidRDefault="00584051" w:rsidP="00274E98">
      <w:pPr>
        <w:spacing w:before="240"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2.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Махраджи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арабских букв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….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D4648A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А. 21</w:t>
      </w:r>
    </w:p>
    <w:p w:rsidR="00584051" w:rsidRP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Б. 17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 10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3. Первое повеление Всевышнего Пророку Мухаммаду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с.а.с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. это - ……</w:t>
      </w:r>
    </w:p>
    <w:p w:rsidR="00274E98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А. Подойди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 Кушай</w:t>
      </w:r>
    </w:p>
    <w:p w:rsidR="00584051" w:rsidRP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В. Читай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4. По пятницам желательно читать суру ……</w:t>
      </w:r>
    </w:p>
    <w:p w:rsidR="00584051" w:rsidRP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А. </w:t>
      </w:r>
      <w:proofErr w:type="spellStart"/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Кахф</w:t>
      </w:r>
      <w:proofErr w:type="spellEnd"/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Б.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Наср</w:t>
      </w:r>
      <w:proofErr w:type="spellEnd"/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В.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Балад</w:t>
      </w:r>
      <w:proofErr w:type="spellEnd"/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5. В Дагестане следуем по чтению Корана за имамом ……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А. Хамзой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Б.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Асымом</w:t>
      </w:r>
      <w:proofErr w:type="spellEnd"/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 Нафи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6. Достоверных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кираатов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(виды чтения) всего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….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584051" w:rsidRP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58405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 10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 7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 14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7. Медленное и 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соразмеренное чтение называется …… </w:t>
      </w:r>
    </w:p>
    <w:p w:rsidR="00584051" w:rsidRPr="00707E13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lastRenderedPageBreak/>
        <w:t>А.</w:t>
      </w:r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</w:t>
      </w:r>
      <w:proofErr w:type="spellStart"/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Тартиль</w:t>
      </w:r>
      <w:proofErr w:type="spellEnd"/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>Хадр</w:t>
      </w:r>
      <w:proofErr w:type="spellEnd"/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>Тадвир</w:t>
      </w:r>
      <w:proofErr w:type="spellEnd"/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8.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Быстрое чтение с соблюдением правил, называется ….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 </w:t>
      </w:r>
      <w:proofErr w:type="spellStart"/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Тартиль</w:t>
      </w:r>
      <w:proofErr w:type="spellEnd"/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Б. </w:t>
      </w:r>
      <w:proofErr w:type="spellStart"/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Хадр</w:t>
      </w:r>
      <w:proofErr w:type="spellEnd"/>
    </w:p>
    <w:p w:rsidR="00584051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В. </w:t>
      </w:r>
      <w:proofErr w:type="spellStart"/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Тадвир</w:t>
      </w:r>
      <w:proofErr w:type="spellEnd"/>
    </w:p>
    <w:p w:rsid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84051" w:rsidRPr="00707E13" w:rsidRDefault="00584051" w:rsidP="00584051">
      <w:pPr>
        <w:spacing w:after="0" w:line="240" w:lineRule="auto"/>
        <w:contextualSpacing/>
        <w:rPr>
          <w:rFonts w:asciiTheme="majorBidi" w:eastAsia="MS Mincho" w:hAnsiTheme="majorBidi" w:cstheme="majorBidi"/>
          <w:sz w:val="24"/>
          <w:szCs w:val="24"/>
          <w:lang w:eastAsia="ja-JP"/>
        </w:rPr>
      </w:pPr>
      <w:r w:rsidRPr="00707E13">
        <w:rPr>
          <w:rFonts w:asciiTheme="majorBidi" w:eastAsia="MS Mincho" w:hAnsiTheme="majorBidi" w:cstheme="majorBidi"/>
          <w:sz w:val="24"/>
          <w:szCs w:val="24"/>
          <w:lang w:eastAsia="ja-JP"/>
        </w:rPr>
        <w:t>9.</w:t>
      </w:r>
      <w:r w:rsidR="00707E13" w:rsidRPr="00707E13">
        <w:rPr>
          <w:rFonts w:asciiTheme="majorBidi" w:hAnsiTheme="majorBidi" w:cstheme="majorBidi"/>
          <w:sz w:val="24"/>
          <w:szCs w:val="24"/>
        </w:rPr>
        <w:t xml:space="preserve"> Средн</w:t>
      </w:r>
      <w:r w:rsidR="00707E13">
        <w:rPr>
          <w:rFonts w:asciiTheme="majorBidi" w:hAnsiTheme="majorBidi" w:cstheme="majorBidi"/>
          <w:sz w:val="24"/>
          <w:szCs w:val="24"/>
        </w:rPr>
        <w:t>е</w:t>
      </w:r>
      <w:r w:rsidR="00707E13" w:rsidRPr="00707E13">
        <w:rPr>
          <w:rFonts w:asciiTheme="majorBidi" w:hAnsiTheme="majorBidi" w:cstheme="majorBidi"/>
          <w:sz w:val="24"/>
          <w:szCs w:val="24"/>
        </w:rPr>
        <w:t>е</w:t>
      </w:r>
      <w:r w:rsidR="00707E13">
        <w:rPr>
          <w:rFonts w:asciiTheme="majorBidi" w:hAnsiTheme="majorBidi" w:cstheme="majorBidi"/>
          <w:sz w:val="24"/>
          <w:szCs w:val="24"/>
        </w:rPr>
        <w:t xml:space="preserve"> </w:t>
      </w:r>
      <w:r w:rsidR="00707E13" w:rsidRPr="00707E13">
        <w:rPr>
          <w:rFonts w:asciiTheme="majorBidi" w:eastAsia="MS Mincho" w:hAnsiTheme="majorBidi" w:cstheme="majorBidi"/>
          <w:sz w:val="24"/>
          <w:szCs w:val="24"/>
          <w:lang w:eastAsia="ja-JP"/>
        </w:rPr>
        <w:t>чтение с соблюдением правил, называется ….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А. </w:t>
      </w:r>
      <w:proofErr w:type="spellStart"/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Тартиль</w:t>
      </w:r>
      <w:proofErr w:type="spellEnd"/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Б. </w:t>
      </w:r>
      <w:proofErr w:type="spellStart"/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Хадр</w:t>
      </w:r>
      <w:proofErr w:type="spellEnd"/>
    </w:p>
    <w:p w:rsidR="00584051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В. </w:t>
      </w:r>
      <w:proofErr w:type="spellStart"/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Тадвир</w:t>
      </w:r>
      <w:proofErr w:type="spellEnd"/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584051" w:rsidRDefault="00584051" w:rsidP="00584051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10.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Причиной долгого удлинения считается ……   </w:t>
      </w:r>
    </w:p>
    <w:p w:rsidR="00584051" w:rsidRPr="00707E13" w:rsidRDefault="00584051" w:rsidP="00584051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А.</w:t>
      </w:r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</w:t>
      </w:r>
      <w:proofErr w:type="spellStart"/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Сабабу</w:t>
      </w:r>
      <w:proofErr w:type="spellEnd"/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</w:t>
      </w:r>
      <w:proofErr w:type="spellStart"/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мад</w:t>
      </w:r>
      <w:proofErr w:type="spellEnd"/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(</w:t>
      </w:r>
      <w:proofErr w:type="spellStart"/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хамза</w:t>
      </w:r>
      <w:proofErr w:type="spellEnd"/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и </w:t>
      </w:r>
      <w:proofErr w:type="spellStart"/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сукун</w:t>
      </w:r>
      <w:proofErr w:type="spellEnd"/>
      <w:r w:rsidR="00707E13"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)</w:t>
      </w:r>
    </w:p>
    <w:p w:rsidR="00584051" w:rsidRDefault="00584051" w:rsidP="00584051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>Сукун</w:t>
      </w:r>
      <w:proofErr w:type="spellEnd"/>
    </w:p>
    <w:p w:rsidR="00584051" w:rsidRDefault="00584051" w:rsidP="00584051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В.</w:t>
      </w:r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707E13">
        <w:rPr>
          <w:rFonts w:ascii="Times New Roman" w:eastAsia="MS Mincho" w:hAnsi="Times New Roman" w:cs="Times New Roman"/>
          <w:sz w:val="24"/>
          <w:szCs w:val="24"/>
          <w:lang w:eastAsia="ja-JP"/>
        </w:rPr>
        <w:t>Алиф</w:t>
      </w:r>
      <w:proofErr w:type="spellEnd"/>
    </w:p>
    <w:p w:rsidR="00584051" w:rsidRDefault="00584051" w:rsidP="00707E13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1.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Мультимедиа-технологии как демонстративное и иллюстративное средство для изучения нового материала;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2.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3.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Контролирующие технологии как средство контроля знаний;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4.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Персональный компьютер, как средство самообразования.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5.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proofErr w:type="spellStart"/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Программно</w:t>
      </w:r>
      <w:proofErr w:type="spellEnd"/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- прикладные электронные средства, которые обеспечивают: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информационную емкость и документальность;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наглядность;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демонстративные возможности наиболее важных моментов при изучении дисциплины;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мотивацию студентов к изучению новой области знаний;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сокращение времени обучения; 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самостоятельность нахождения нового или справочного материала. </w:t>
      </w:r>
    </w:p>
    <w:p w:rsid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6.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 Сканер</w:t>
      </w:r>
    </w:p>
    <w:p w:rsidR="00584051" w:rsidRDefault="00584051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11. Справочно-правовые системы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Гарант </w:t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2. Консультант Плюс</w:t>
      </w:r>
    </w:p>
    <w:p w:rsidR="00707E13" w:rsidRPr="00707E13" w:rsidRDefault="00707E13" w:rsidP="00707E13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12.  Описание материально-технической базы, необходимой для осуществления образовательного процесса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Требования к аудиториям для проведения занятий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Оборудование учебного кабинета: 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-посадочные места (16);</w:t>
      </w:r>
    </w:p>
    <w:p w:rsidR="00707E13" w:rsidRPr="00707E13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-рабочее место преподавателя (1);</w:t>
      </w:r>
    </w:p>
    <w:p w:rsidR="00274E98" w:rsidRDefault="00707E13" w:rsidP="00707E13">
      <w:pPr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07E13">
        <w:rPr>
          <w:rFonts w:ascii="Times New Roman" w:eastAsia="MS Mincho" w:hAnsi="Times New Roman" w:cs="Times New Roman"/>
          <w:sz w:val="24"/>
          <w:szCs w:val="24"/>
          <w:lang w:eastAsia="ja-JP"/>
        </w:rPr>
        <w:t>- комплект учебно-наглядных пособий по предмету</w:t>
      </w:r>
    </w:p>
    <w:p w:rsidR="00274E98" w:rsidRDefault="00274E98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74E98" w:rsidRDefault="00274E98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74E98" w:rsidRDefault="00274E98" w:rsidP="00D4648A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51F98" w:rsidRPr="00257CBF" w:rsidRDefault="00951F98">
      <w:pPr>
        <w:rPr>
          <w:rFonts w:asciiTheme="majorBidi" w:hAnsiTheme="majorBidi" w:cstheme="majorBidi"/>
          <w:sz w:val="24"/>
          <w:szCs w:val="24"/>
        </w:rPr>
      </w:pPr>
    </w:p>
    <w:sectPr w:rsidR="00951F98" w:rsidRPr="00257CBF" w:rsidSect="00790E30">
      <w:footerReference w:type="default" r:id="rId14"/>
      <w:pgSz w:w="11906" w:h="16838"/>
      <w:pgMar w:top="1134" w:right="850" w:bottom="1134" w:left="1701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681" w:rsidRDefault="009E2681" w:rsidP="00EB6DED">
      <w:pPr>
        <w:spacing w:after="0" w:line="240" w:lineRule="auto"/>
      </w:pPr>
      <w:r>
        <w:separator/>
      </w:r>
    </w:p>
  </w:endnote>
  <w:endnote w:type="continuationSeparator" w:id="0">
    <w:p w:rsidR="009E2681" w:rsidRDefault="009E2681" w:rsidP="00EB6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6269730"/>
      <w:docPartObj>
        <w:docPartGallery w:val="Page Numbers (Bottom of Page)"/>
        <w:docPartUnique/>
      </w:docPartObj>
    </w:sdtPr>
    <w:sdtContent>
      <w:p w:rsidR="009E2681" w:rsidRDefault="009E26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E2681" w:rsidRDefault="009E26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681" w:rsidRDefault="009E2681" w:rsidP="00EB6DED">
      <w:pPr>
        <w:spacing w:after="0" w:line="240" w:lineRule="auto"/>
      </w:pPr>
      <w:r>
        <w:separator/>
      </w:r>
    </w:p>
  </w:footnote>
  <w:footnote w:type="continuationSeparator" w:id="0">
    <w:p w:rsidR="009E2681" w:rsidRDefault="009E2681" w:rsidP="00EB6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1159"/>
    <w:multiLevelType w:val="singleLevel"/>
    <w:tmpl w:val="6F0C9E08"/>
    <w:lvl w:ilvl="0">
      <w:start w:val="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227248"/>
    <w:multiLevelType w:val="singleLevel"/>
    <w:tmpl w:val="2D7E82F8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53B7C"/>
    <w:multiLevelType w:val="hybridMultilevel"/>
    <w:tmpl w:val="52501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E726B"/>
    <w:multiLevelType w:val="multilevel"/>
    <w:tmpl w:val="212E57E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8366B1"/>
    <w:multiLevelType w:val="singleLevel"/>
    <w:tmpl w:val="B816CBE6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79C45E6"/>
    <w:multiLevelType w:val="singleLevel"/>
    <w:tmpl w:val="92820812"/>
    <w:lvl w:ilvl="0">
      <w:start w:val="1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8B140CD"/>
    <w:multiLevelType w:val="hybridMultilevel"/>
    <w:tmpl w:val="380A3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855A8"/>
    <w:multiLevelType w:val="hybridMultilevel"/>
    <w:tmpl w:val="52BA2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21FCF"/>
    <w:multiLevelType w:val="hybridMultilevel"/>
    <w:tmpl w:val="E1F889BC"/>
    <w:lvl w:ilvl="0" w:tplc="552E4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E4C24"/>
    <w:multiLevelType w:val="hybridMultilevel"/>
    <w:tmpl w:val="8B6A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9C7E44"/>
    <w:multiLevelType w:val="hybridMultilevel"/>
    <w:tmpl w:val="60C2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3413B"/>
    <w:multiLevelType w:val="singleLevel"/>
    <w:tmpl w:val="6E3667A6"/>
    <w:lvl w:ilvl="0">
      <w:start w:val="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3FC7694"/>
    <w:multiLevelType w:val="singleLevel"/>
    <w:tmpl w:val="2F5AF85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D297FB1"/>
    <w:multiLevelType w:val="singleLevel"/>
    <w:tmpl w:val="E4228E86"/>
    <w:lvl w:ilvl="0">
      <w:start w:val="5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0CA460A"/>
    <w:multiLevelType w:val="hybridMultilevel"/>
    <w:tmpl w:val="2D08F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41ABA"/>
    <w:multiLevelType w:val="hybridMultilevel"/>
    <w:tmpl w:val="B570408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"/>
  </w:num>
  <w:num w:numId="5">
    <w:abstractNumId w:val="15"/>
  </w:num>
  <w:num w:numId="6">
    <w:abstractNumId w:val="17"/>
  </w:num>
  <w:num w:numId="7">
    <w:abstractNumId w:val="7"/>
  </w:num>
  <w:num w:numId="8">
    <w:abstractNumId w:val="16"/>
  </w:num>
  <w:num w:numId="9">
    <w:abstractNumId w:val="5"/>
  </w:num>
  <w:num w:numId="10">
    <w:abstractNumId w:val="21"/>
  </w:num>
  <w:num w:numId="11">
    <w:abstractNumId w:val="2"/>
  </w:num>
  <w:num w:numId="12">
    <w:abstractNumId w:val="10"/>
  </w:num>
  <w:num w:numId="13">
    <w:abstractNumId w:val="9"/>
  </w:num>
  <w:num w:numId="14">
    <w:abstractNumId w:val="4"/>
  </w:num>
  <w:num w:numId="15">
    <w:abstractNumId w:val="18"/>
  </w:num>
  <w:num w:numId="16">
    <w:abstractNumId w:val="14"/>
  </w:num>
  <w:num w:numId="17">
    <w:abstractNumId w:val="19"/>
  </w:num>
  <w:num w:numId="18">
    <w:abstractNumId w:val="20"/>
  </w:num>
  <w:num w:numId="19">
    <w:abstractNumId w:val="3"/>
  </w:num>
  <w:num w:numId="20">
    <w:abstractNumId w:val="1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2B"/>
    <w:rsid w:val="0002347A"/>
    <w:rsid w:val="00023687"/>
    <w:rsid w:val="00026293"/>
    <w:rsid w:val="00036022"/>
    <w:rsid w:val="00051B2B"/>
    <w:rsid w:val="000556B1"/>
    <w:rsid w:val="00060BF5"/>
    <w:rsid w:val="0006318D"/>
    <w:rsid w:val="00070828"/>
    <w:rsid w:val="00073140"/>
    <w:rsid w:val="000B2290"/>
    <w:rsid w:val="000D133F"/>
    <w:rsid w:val="00120E9B"/>
    <w:rsid w:val="0014291B"/>
    <w:rsid w:val="001543BB"/>
    <w:rsid w:val="00166531"/>
    <w:rsid w:val="00171F93"/>
    <w:rsid w:val="0018260E"/>
    <w:rsid w:val="00193AA3"/>
    <w:rsid w:val="001A1743"/>
    <w:rsid w:val="001B5F2B"/>
    <w:rsid w:val="001C251E"/>
    <w:rsid w:val="001F4929"/>
    <w:rsid w:val="001F55B6"/>
    <w:rsid w:val="00210D83"/>
    <w:rsid w:val="00221773"/>
    <w:rsid w:val="00243955"/>
    <w:rsid w:val="00257CBF"/>
    <w:rsid w:val="00271DE1"/>
    <w:rsid w:val="00274E98"/>
    <w:rsid w:val="002758CA"/>
    <w:rsid w:val="00276510"/>
    <w:rsid w:val="00291230"/>
    <w:rsid w:val="002C26B1"/>
    <w:rsid w:val="002D1564"/>
    <w:rsid w:val="002F1428"/>
    <w:rsid w:val="002F1798"/>
    <w:rsid w:val="00364DBC"/>
    <w:rsid w:val="003673EF"/>
    <w:rsid w:val="00371F46"/>
    <w:rsid w:val="00372EEE"/>
    <w:rsid w:val="003B3D80"/>
    <w:rsid w:val="003C1CD6"/>
    <w:rsid w:val="003C7417"/>
    <w:rsid w:val="003E1942"/>
    <w:rsid w:val="003E3762"/>
    <w:rsid w:val="00425F58"/>
    <w:rsid w:val="0045134E"/>
    <w:rsid w:val="00471162"/>
    <w:rsid w:val="0047718B"/>
    <w:rsid w:val="004B443C"/>
    <w:rsid w:val="004B7C0B"/>
    <w:rsid w:val="004D7C11"/>
    <w:rsid w:val="004F25D5"/>
    <w:rsid w:val="00505272"/>
    <w:rsid w:val="005054ED"/>
    <w:rsid w:val="005403D8"/>
    <w:rsid w:val="005449A6"/>
    <w:rsid w:val="00584051"/>
    <w:rsid w:val="005B5B58"/>
    <w:rsid w:val="005E7B28"/>
    <w:rsid w:val="00617F23"/>
    <w:rsid w:val="006411D7"/>
    <w:rsid w:val="006414CB"/>
    <w:rsid w:val="006448D5"/>
    <w:rsid w:val="00646E8C"/>
    <w:rsid w:val="00656999"/>
    <w:rsid w:val="006604B7"/>
    <w:rsid w:val="006829ED"/>
    <w:rsid w:val="00696088"/>
    <w:rsid w:val="006C33DC"/>
    <w:rsid w:val="006E611C"/>
    <w:rsid w:val="00707E13"/>
    <w:rsid w:val="007336ED"/>
    <w:rsid w:val="00740B0E"/>
    <w:rsid w:val="007449BC"/>
    <w:rsid w:val="0077764A"/>
    <w:rsid w:val="00790E30"/>
    <w:rsid w:val="007D09FB"/>
    <w:rsid w:val="007E34D8"/>
    <w:rsid w:val="00801B88"/>
    <w:rsid w:val="00803EF4"/>
    <w:rsid w:val="008058E2"/>
    <w:rsid w:val="0081355B"/>
    <w:rsid w:val="00816EBC"/>
    <w:rsid w:val="008A5C08"/>
    <w:rsid w:val="008B0FFF"/>
    <w:rsid w:val="008B1184"/>
    <w:rsid w:val="008B2616"/>
    <w:rsid w:val="008B5FE2"/>
    <w:rsid w:val="008C320A"/>
    <w:rsid w:val="008E09ED"/>
    <w:rsid w:val="00904086"/>
    <w:rsid w:val="00904D94"/>
    <w:rsid w:val="00915749"/>
    <w:rsid w:val="00920E28"/>
    <w:rsid w:val="00927C17"/>
    <w:rsid w:val="00951F98"/>
    <w:rsid w:val="00953855"/>
    <w:rsid w:val="00953FE0"/>
    <w:rsid w:val="00957E2B"/>
    <w:rsid w:val="0097004A"/>
    <w:rsid w:val="00981E46"/>
    <w:rsid w:val="00991026"/>
    <w:rsid w:val="00995183"/>
    <w:rsid w:val="009966F5"/>
    <w:rsid w:val="009A06B3"/>
    <w:rsid w:val="009E2681"/>
    <w:rsid w:val="009F44E2"/>
    <w:rsid w:val="00A0774F"/>
    <w:rsid w:val="00A5278E"/>
    <w:rsid w:val="00A62A87"/>
    <w:rsid w:val="00AA2318"/>
    <w:rsid w:val="00AA4DAD"/>
    <w:rsid w:val="00AC4D61"/>
    <w:rsid w:val="00AC62A5"/>
    <w:rsid w:val="00AD0A5D"/>
    <w:rsid w:val="00AE4697"/>
    <w:rsid w:val="00AE6F68"/>
    <w:rsid w:val="00B116BA"/>
    <w:rsid w:val="00B23F0A"/>
    <w:rsid w:val="00B37E40"/>
    <w:rsid w:val="00B5165D"/>
    <w:rsid w:val="00B60534"/>
    <w:rsid w:val="00B85AAE"/>
    <w:rsid w:val="00B96DA2"/>
    <w:rsid w:val="00BA4FE5"/>
    <w:rsid w:val="00BC7D32"/>
    <w:rsid w:val="00C070D3"/>
    <w:rsid w:val="00C3235A"/>
    <w:rsid w:val="00C60F3A"/>
    <w:rsid w:val="00C772CB"/>
    <w:rsid w:val="00C96227"/>
    <w:rsid w:val="00CA4882"/>
    <w:rsid w:val="00CB5BF3"/>
    <w:rsid w:val="00CD74A4"/>
    <w:rsid w:val="00CE0FF6"/>
    <w:rsid w:val="00CF0A2C"/>
    <w:rsid w:val="00D33BB0"/>
    <w:rsid w:val="00D358FA"/>
    <w:rsid w:val="00D43527"/>
    <w:rsid w:val="00D4648A"/>
    <w:rsid w:val="00D54DFE"/>
    <w:rsid w:val="00E02852"/>
    <w:rsid w:val="00E04B03"/>
    <w:rsid w:val="00E24649"/>
    <w:rsid w:val="00E40E62"/>
    <w:rsid w:val="00E57027"/>
    <w:rsid w:val="00E67C1A"/>
    <w:rsid w:val="00E743C6"/>
    <w:rsid w:val="00E97DCB"/>
    <w:rsid w:val="00EA6B7A"/>
    <w:rsid w:val="00EB34CB"/>
    <w:rsid w:val="00EB6DED"/>
    <w:rsid w:val="00ED6BA6"/>
    <w:rsid w:val="00EE69AD"/>
    <w:rsid w:val="00EF1E2E"/>
    <w:rsid w:val="00F42227"/>
    <w:rsid w:val="00F5657E"/>
    <w:rsid w:val="00F575A0"/>
    <w:rsid w:val="00FA3141"/>
    <w:rsid w:val="00FA5364"/>
    <w:rsid w:val="00FD5062"/>
    <w:rsid w:val="00FF3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CCE36C"/>
  <w15:docId w15:val="{8028D886-02D0-4282-90FB-C58A673E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5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C7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BC7D3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2">
    <w:name w:val="Style22"/>
    <w:basedOn w:val="a"/>
    <w:uiPriority w:val="99"/>
    <w:rsid w:val="00BC7D32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C7D32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47">
    <w:name w:val="Font Style47"/>
    <w:uiPriority w:val="99"/>
    <w:rsid w:val="00BC7D3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7">
    <w:name w:val="Font Style57"/>
    <w:uiPriority w:val="99"/>
    <w:rsid w:val="00BC7D32"/>
    <w:rPr>
      <w:rFonts w:ascii="Times New Roman" w:hAnsi="Times New Roman" w:cs="Times New Roman"/>
      <w:sz w:val="14"/>
      <w:szCs w:val="14"/>
    </w:rPr>
  </w:style>
  <w:style w:type="paragraph" w:styleId="a4">
    <w:name w:val="Balloon Text"/>
    <w:basedOn w:val="a"/>
    <w:link w:val="a5"/>
    <w:uiPriority w:val="99"/>
    <w:semiHidden/>
    <w:unhideWhenUsed/>
    <w:rsid w:val="002F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179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6DED"/>
  </w:style>
  <w:style w:type="paragraph" w:styleId="a8">
    <w:name w:val="footer"/>
    <w:basedOn w:val="a"/>
    <w:link w:val="a9"/>
    <w:uiPriority w:val="99"/>
    <w:unhideWhenUsed/>
    <w:rsid w:val="00EB6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6DED"/>
  </w:style>
  <w:style w:type="character" w:styleId="aa">
    <w:name w:val="Emphasis"/>
    <w:basedOn w:val="a0"/>
    <w:uiPriority w:val="20"/>
    <w:qFormat/>
    <w:rsid w:val="00927C17"/>
    <w:rPr>
      <w:i/>
      <w:iCs/>
    </w:rPr>
  </w:style>
  <w:style w:type="character" w:styleId="ab">
    <w:name w:val="Hyperlink"/>
    <w:basedOn w:val="a0"/>
    <w:uiPriority w:val="99"/>
    <w:unhideWhenUsed/>
    <w:rsid w:val="00646E8C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646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1344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26637">
              <w:marLeft w:val="0"/>
              <w:marRight w:val="0"/>
              <w:marTop w:val="225"/>
              <w:marBottom w:val="225"/>
              <w:divBdr>
                <w:top w:val="single" w:sz="6" w:space="8" w:color="D8D8D8"/>
                <w:left w:val="single" w:sz="6" w:space="8" w:color="D8D8D8"/>
                <w:bottom w:val="single" w:sz="6" w:space="7" w:color="D8D8D8"/>
                <w:right w:val="single" w:sz="6" w:space="8" w:color="D8D8D8"/>
              </w:divBdr>
              <w:divsChild>
                <w:div w:id="5918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4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246653">
              <w:marLeft w:val="0"/>
              <w:marRight w:val="0"/>
              <w:marTop w:val="0"/>
              <w:marBottom w:val="225"/>
              <w:divBdr>
                <w:top w:val="single" w:sz="6" w:space="8" w:color="D8D8D8"/>
                <w:left w:val="single" w:sz="6" w:space="8" w:color="D8D8D8"/>
                <w:bottom w:val="single" w:sz="6" w:space="7" w:color="D8D8D8"/>
                <w:right w:val="single" w:sz="6" w:space="8" w:color="D8D8D8"/>
              </w:divBdr>
              <w:divsChild>
                <w:div w:id="208216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856678">
              <w:marLeft w:val="0"/>
              <w:marRight w:val="0"/>
              <w:marTop w:val="0"/>
              <w:marBottom w:val="225"/>
              <w:divBdr>
                <w:top w:val="single" w:sz="6" w:space="8" w:color="D8D8D8"/>
                <w:left w:val="single" w:sz="6" w:space="8" w:color="D8D8D8"/>
                <w:bottom w:val="single" w:sz="6" w:space="7" w:color="D8D8D8"/>
                <w:right w:val="single" w:sz="6" w:space="8" w:color="D8D8D8"/>
              </w:divBdr>
              <w:divsChild>
                <w:div w:id="11075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3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539612">
              <w:marLeft w:val="0"/>
              <w:marRight w:val="0"/>
              <w:marTop w:val="0"/>
              <w:marBottom w:val="225"/>
              <w:divBdr>
                <w:top w:val="single" w:sz="6" w:space="8" w:color="D8D8D8"/>
                <w:left w:val="single" w:sz="6" w:space="8" w:color="D8D8D8"/>
                <w:bottom w:val="single" w:sz="6" w:space="7" w:color="D8D8D8"/>
                <w:right w:val="single" w:sz="6" w:space="8" w:color="D8D8D8"/>
              </w:divBdr>
              <w:divsChild>
                <w:div w:id="18845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0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9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9418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34741">
                  <w:marLeft w:val="0"/>
                  <w:marRight w:val="0"/>
                  <w:marTop w:val="225"/>
                  <w:marBottom w:val="225"/>
                  <w:divBdr>
                    <w:top w:val="single" w:sz="6" w:space="8" w:color="D8D8D8"/>
                    <w:left w:val="single" w:sz="6" w:space="8" w:color="D8D8D8"/>
                    <w:bottom w:val="single" w:sz="6" w:space="7" w:color="D8D8D8"/>
                    <w:right w:val="single" w:sz="6" w:space="8" w:color="D8D8D8"/>
                  </w:divBdr>
                  <w:divsChild>
                    <w:div w:id="101792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67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95923">
                  <w:marLeft w:val="0"/>
                  <w:marRight w:val="0"/>
                  <w:marTop w:val="0"/>
                  <w:marBottom w:val="225"/>
                  <w:divBdr>
                    <w:top w:val="single" w:sz="6" w:space="8" w:color="D8D8D8"/>
                    <w:left w:val="single" w:sz="6" w:space="8" w:color="D8D8D8"/>
                    <w:bottom w:val="single" w:sz="6" w:space="7" w:color="D8D8D8"/>
                    <w:right w:val="single" w:sz="6" w:space="8" w:color="D8D8D8"/>
                  </w:divBdr>
                  <w:divsChild>
                    <w:div w:id="20710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9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48631">
                  <w:marLeft w:val="0"/>
                  <w:marRight w:val="0"/>
                  <w:marTop w:val="0"/>
                  <w:marBottom w:val="225"/>
                  <w:divBdr>
                    <w:top w:val="single" w:sz="6" w:space="8" w:color="D8D8D8"/>
                    <w:left w:val="single" w:sz="6" w:space="8" w:color="D8D8D8"/>
                    <w:bottom w:val="single" w:sz="6" w:space="7" w:color="D8D8D8"/>
                    <w:right w:val="single" w:sz="6" w:space="8" w:color="D8D8D8"/>
                  </w:divBdr>
                  <w:divsChild>
                    <w:div w:id="136610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32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53783">
                  <w:marLeft w:val="0"/>
                  <w:marRight w:val="0"/>
                  <w:marTop w:val="0"/>
                  <w:marBottom w:val="225"/>
                  <w:divBdr>
                    <w:top w:val="single" w:sz="6" w:space="8" w:color="D8D8D8"/>
                    <w:left w:val="single" w:sz="6" w:space="8" w:color="D8D8D8"/>
                    <w:bottom w:val="single" w:sz="6" w:space="7" w:color="D8D8D8"/>
                    <w:right w:val="single" w:sz="6" w:space="8" w:color="D8D8D8"/>
                  </w:divBdr>
                  <w:divsChild>
                    <w:div w:id="98435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m-knig.com/read_349651-1" TargetMode="External"/><Relationship Id="rId13" Type="http://schemas.openxmlformats.org/officeDocument/2006/relationships/hyperlink" Target="http://www.biblio-onlin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minbar.com/quranic-studies" TargetMode="External"/><Relationship Id="rId12" Type="http://schemas.openxmlformats.org/officeDocument/2006/relationships/hyperlink" Target="http://www.e.lanbook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club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-islam-dict.slovaronline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24</Pages>
  <Words>4245</Words>
  <Characters>24199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29</cp:revision>
  <cp:lastPrinted>2020-03-18T15:03:00Z</cp:lastPrinted>
  <dcterms:created xsi:type="dcterms:W3CDTF">2020-07-27T19:51:00Z</dcterms:created>
  <dcterms:modified xsi:type="dcterms:W3CDTF">2020-09-11T12:15:00Z</dcterms:modified>
</cp:coreProperties>
</file>