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D7A" w:rsidRPr="00994420" w:rsidRDefault="00655D7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655D7A" w:rsidRPr="00994420" w:rsidRDefault="00655D7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655D7A" w:rsidRPr="00994420" w:rsidRDefault="00655D7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655D7A" w:rsidRPr="00994420" w:rsidRDefault="00655D7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655D7A" w:rsidRPr="00994420" w:rsidRDefault="00655D7A" w:rsidP="009021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655D7A" w:rsidRPr="00994420" w:rsidRDefault="00655D7A" w:rsidP="009021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655D7A" w:rsidRPr="00994420" w:rsidRDefault="00655D7A" w:rsidP="009021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655D7A" w:rsidRPr="00994420" w:rsidRDefault="00655D7A" w:rsidP="009021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655D7A" w:rsidRPr="00994420" w:rsidRDefault="001B522A" w:rsidP="009021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_______________ 2020 </w:t>
      </w:r>
      <w:r w:rsidR="00655D7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655D7A" w:rsidRPr="00994420" w:rsidRDefault="00655D7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655D7A" w:rsidRPr="00994420" w:rsidRDefault="00655D7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ABB" w:rsidRPr="00994420" w:rsidRDefault="00540C0D" w:rsidP="005B02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Ислама</w:t>
      </w:r>
    </w:p>
    <w:p w:rsidR="004E4AC2" w:rsidRPr="00994420" w:rsidRDefault="004E4AC2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6760A" w:rsidRPr="00994420" w:rsidRDefault="0046760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655D7A" w:rsidRPr="00994420" w:rsidRDefault="00655D7A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Индекс: </w:t>
      </w:r>
      <w:r w:rsidR="00655D7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17A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 Б.</w:t>
      </w:r>
      <w:r w:rsidR="00617A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_</w:t>
      </w:r>
      <w:r w:rsidR="00655D7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D5324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655D7A" w:rsidRPr="00994420" w:rsidRDefault="00655D7A" w:rsidP="009021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</w:t>
      </w:r>
      <w:r w:rsidR="003300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к.ф.н. </w:t>
      </w:r>
      <w:proofErr w:type="spellStart"/>
      <w:r w:rsidR="001B522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</w:t>
      </w:r>
      <w:proofErr w:type="spellEnd"/>
      <w:r w:rsidR="001B522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Дербент 2020 г.</w:t>
      </w:r>
    </w:p>
    <w:p w:rsidR="004E4AC2" w:rsidRPr="00994420" w:rsidRDefault="004E4AC2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22A" w:rsidRPr="00994420" w:rsidRDefault="001B522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A86" w:rsidRPr="00994420" w:rsidRDefault="00C61A86" w:rsidP="00902151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  <w:r w:rsidRPr="00994420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>Автор:</w:t>
      </w:r>
    </w:p>
    <w:p w:rsidR="00C61A86" w:rsidRPr="00994420" w:rsidRDefault="0033000F" w:rsidP="0090215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к.и.н.</w:t>
      </w:r>
      <w:r w:rsidR="00C61A86" w:rsidRPr="00994420">
        <w:rPr>
          <w:rFonts w:ascii="Times New Roman" w:hAnsi="Times New Roman" w:cs="Times New Roman"/>
          <w:sz w:val="28"/>
          <w:szCs w:val="28"/>
        </w:rPr>
        <w:t>Мазанаев</w:t>
      </w:r>
      <w:proofErr w:type="spellEnd"/>
      <w:r w:rsidR="00C61A86" w:rsidRPr="00994420">
        <w:rPr>
          <w:rFonts w:ascii="Times New Roman" w:hAnsi="Times New Roman" w:cs="Times New Roman"/>
          <w:sz w:val="28"/>
          <w:szCs w:val="28"/>
        </w:rPr>
        <w:t xml:space="preserve"> Н.К.  </w:t>
      </w:r>
      <w:r w:rsidR="00C61A86"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– преподаватель кафедры </w:t>
      </w:r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61A86" w:rsidRPr="00994420" w:rsidRDefault="00C61A86" w:rsidP="0090215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994420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Рецензент:</w:t>
      </w:r>
    </w:p>
    <w:p w:rsidR="00C61A86" w:rsidRPr="00994420" w:rsidRDefault="0033000F" w:rsidP="0090215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к.ф.н.</w:t>
      </w:r>
      <w:r w:rsidR="00C61A86" w:rsidRPr="00994420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Дашдемиров</w:t>
      </w:r>
      <w:proofErr w:type="spellEnd"/>
      <w:r w:rsidR="00C61A86" w:rsidRPr="00994420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 М.З. </w:t>
      </w:r>
      <w:r w:rsidR="00C61A86"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– проректор по учебной работе, преподаватель кафедры </w:t>
      </w:r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b/>
          <w:color w:val="000000"/>
          <w:sz w:val="28"/>
          <w:szCs w:val="28"/>
        </w:rPr>
        <w:t>Программа утверждена на:</w:t>
      </w:r>
    </w:p>
    <w:p w:rsidR="00C61A86" w:rsidRPr="00994420" w:rsidRDefault="00C61A86" w:rsidP="003300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color w:val="000000"/>
          <w:sz w:val="28"/>
          <w:szCs w:val="28"/>
        </w:rPr>
        <w:t>заседании кафедры</w:t>
      </w:r>
      <w:r w:rsidR="0033000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t>Исламских дисциплин» (</w:t>
      </w:r>
      <w:r w:rsidR="001B522A"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>протокол №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«    </w:t>
      </w:r>
      <w:r w:rsidR="001B522A"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» от «      »              2020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г)</w:t>
      </w:r>
    </w:p>
    <w:p w:rsidR="00C61A86" w:rsidRPr="00994420" w:rsidRDefault="00C61A86" w:rsidP="00902151">
      <w:pPr>
        <w:tabs>
          <w:tab w:val="left" w:leader="underscore" w:pos="26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1A86" w:rsidRPr="00994420" w:rsidRDefault="00C61A86" w:rsidP="00902151">
      <w:pPr>
        <w:tabs>
          <w:tab w:val="left" w:leader="underscore" w:pos="26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Зав. кафедрой     </w:t>
      </w:r>
      <w:r w:rsidR="001B522A" w:rsidRPr="00994420">
        <w:rPr>
          <w:rFonts w:ascii="Times New Roman" w:hAnsi="Times New Roman" w:cs="Times New Roman"/>
          <w:color w:val="000000"/>
          <w:sz w:val="28"/>
          <w:szCs w:val="28"/>
          <w:u w:val="single"/>
        </w:rPr>
        <w:t>Алирзаев З.М.</w:t>
      </w:r>
      <w:r w:rsidR="0033000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1B522A"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  <w:u w:val="single"/>
        </w:rPr>
        <w:t xml:space="preserve">«  </w:t>
      </w:r>
      <w:r w:rsidR="001B522A" w:rsidRPr="00994420">
        <w:rPr>
          <w:rFonts w:ascii="Times New Roman" w:hAnsi="Times New Roman" w:cs="Times New Roman"/>
          <w:color w:val="000000"/>
          <w:kern w:val="24"/>
          <w:sz w:val="28"/>
          <w:szCs w:val="28"/>
          <w:u w:val="single"/>
        </w:rPr>
        <w:t xml:space="preserve">    »                  2020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  <w:u w:val="single"/>
        </w:rPr>
        <w:t xml:space="preserve"> г.</w:t>
      </w:r>
    </w:p>
    <w:p w:rsidR="00C61A86" w:rsidRPr="00994420" w:rsidRDefault="001B522A" w:rsidP="00902151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(ФИО, ученое </w:t>
      </w:r>
      <w:r w:rsidR="00C61A86" w:rsidRPr="00994420">
        <w:rPr>
          <w:rFonts w:ascii="Times New Roman" w:hAnsi="Times New Roman" w:cs="Times New Roman"/>
          <w:color w:val="000000"/>
          <w:sz w:val="28"/>
          <w:szCs w:val="28"/>
        </w:rPr>
        <w:t>звание) (</w:t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подпись)   </w:t>
      </w:r>
      <w:r w:rsidR="00C61A86"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(дата)                                                          </w:t>
      </w:r>
      <w:r w:rsidR="00C61A86"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D5324A" w:rsidRPr="00994420" w:rsidRDefault="00D5324A" w:rsidP="00902151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caps/>
          <w:color w:val="000000"/>
          <w:kern w:val="24"/>
          <w:sz w:val="28"/>
          <w:szCs w:val="28"/>
        </w:rPr>
      </w:pPr>
    </w:p>
    <w:p w:rsidR="000E7F28" w:rsidRDefault="000E7F28" w:rsidP="0090215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94420" w:rsidRPr="00994420" w:rsidRDefault="00994420" w:rsidP="0090215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0E7F28" w:rsidRPr="00994420" w:rsidRDefault="000E7F28" w:rsidP="00902151">
      <w:pPr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7F28" w:rsidRDefault="00AC244F" w:rsidP="005B02E0">
      <w:pPr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ИСТОРИЯ ИСЛАМА</w:t>
      </w:r>
    </w:p>
    <w:p w:rsidR="00994420" w:rsidRPr="00994420" w:rsidRDefault="00994420" w:rsidP="00902151">
      <w:pPr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7F28" w:rsidRPr="00994420" w:rsidRDefault="00960DCE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Изучается в 9,</w:t>
      </w:r>
      <w:r w:rsidR="000E7F28"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семестрах</w:t>
      </w:r>
    </w:p>
    <w:p w:rsidR="000E7F28" w:rsidRPr="00994420" w:rsidRDefault="000E7F2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Объем занятий: Всего 144 ч</w:t>
      </w:r>
    </w:p>
    <w:p w:rsidR="000E7F28" w:rsidRPr="00994420" w:rsidRDefault="000E7F2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т. ч. аудиторных </w:t>
      </w:r>
      <w:r w:rsidR="0090215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72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E7F28" w:rsidRPr="00994420" w:rsidRDefault="000E7F2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из них: лекций </w:t>
      </w:r>
      <w:r w:rsidR="0090215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36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E7F28" w:rsidRPr="00994420" w:rsidRDefault="000E7F2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практических занятий </w:t>
      </w:r>
      <w:r w:rsidR="0090215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36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E7F28" w:rsidRPr="00994420" w:rsidRDefault="000E7F2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самостоятельной работы </w:t>
      </w:r>
      <w:r w:rsidR="00DB64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72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E7F28" w:rsidRPr="00994420" w:rsidRDefault="005B02E0" w:rsidP="005B02E0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зачет 9 </w:t>
      </w:r>
      <w:r w:rsidR="000E7F28"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семестр</w:t>
      </w:r>
    </w:p>
    <w:p w:rsidR="004E4AC2" w:rsidRPr="00994420" w:rsidRDefault="004E4AC2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E4AC2" w:rsidRPr="00994420" w:rsidRDefault="004E4AC2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Аннотация</w:t>
      </w:r>
    </w:p>
    <w:p w:rsidR="004E4AC2" w:rsidRPr="00994420" w:rsidRDefault="004E4AC2" w:rsidP="005B02E0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Рабочая программа дисциплины «</w:t>
      </w:r>
      <w:r w:rsidR="005B02E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История </w:t>
      </w:r>
      <w:r w:rsidR="00AC244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Ислама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 предназначена для обеспечения подготовки дипломированных специалистов. Программа ориентирована на обучение истории возникновения Ислама и его эволюции.</w:t>
      </w:r>
    </w:p>
    <w:p w:rsidR="004E4AC2" w:rsidRPr="00994420" w:rsidRDefault="004E4AC2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Цель курса: формирование у студентов системы знаний об истории Ислама и умений правильного использования полученных знаний в процессе будущей работы и повседневной жизни.  </w:t>
      </w: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902151">
      <w:pPr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D321B8" w:rsidRPr="00994420" w:rsidRDefault="00D321B8" w:rsidP="005B02E0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bookmarkStart w:id="0" w:name="_Toc318984594"/>
      <w:r w:rsidRPr="0099442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>Целью данной дисциплины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5B02E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История </w:t>
      </w:r>
      <w:r w:rsidR="00AC244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Ислама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 является формирование целостного видения исторического процесса в единстве всех его характеристик. Задачи курса состоят в изучении студентами истории воз</w:t>
      </w:r>
      <w:r w:rsidR="0090215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никновения и развития Ислама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эволюции политической системы, экономического и социального развития, международных отношений, в овладении навыками анализа событий и явлений исламской истории, в усвоении знаний историографического и источниковедческого характера. Предусмотрено чтение арабского текста из первоисточника.</w:t>
      </w:r>
    </w:p>
    <w:p w:rsidR="005A1547" w:rsidRPr="00994420" w:rsidRDefault="005A1547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представление:</w:t>
      </w:r>
    </w:p>
    <w:p w:rsidR="005A1547" w:rsidRPr="00994420" w:rsidRDefault="005A1547" w:rsidP="00902151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сущности, формах и функциях исторической науки;</w:t>
      </w:r>
    </w:p>
    <w:p w:rsidR="005A1547" w:rsidRPr="00994420" w:rsidRDefault="005A1547" w:rsidP="00902151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предмете, методах, источниках исторического знания и приемах работы с ними;</w:t>
      </w:r>
    </w:p>
    <w:p w:rsidR="005A1547" w:rsidRPr="00994420" w:rsidRDefault="005A1547" w:rsidP="00902151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эпохах в истории Ислама и их хронологии;</w:t>
      </w:r>
    </w:p>
    <w:p w:rsidR="005A1547" w:rsidRPr="00994420" w:rsidRDefault="005A1547" w:rsidP="00902151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 исламской истории в общемировом историческом процессе;</w:t>
      </w:r>
    </w:p>
    <w:p w:rsidR="005A1547" w:rsidRPr="00994420" w:rsidRDefault="005A1547" w:rsidP="00902151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реальном вкладе Ислама в мировую цивилизацию;</w:t>
      </w:r>
    </w:p>
    <w:bookmarkEnd w:id="0"/>
    <w:p w:rsidR="00902151" w:rsidRDefault="00902151" w:rsidP="00902151">
      <w:pPr>
        <w:autoSpaceDE w:val="0"/>
        <w:autoSpaceDN w:val="0"/>
        <w:adjustRightInd w:val="0"/>
        <w:spacing w:after="0" w:line="288" w:lineRule="auto"/>
        <w:ind w:left="567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Область применения: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образование, социальная сфера, культура.</w:t>
      </w:r>
    </w:p>
    <w:p w:rsidR="00902151" w:rsidRDefault="00902151" w:rsidP="00902151">
      <w:pPr>
        <w:autoSpaceDE w:val="0"/>
        <w:autoSpaceDN w:val="0"/>
        <w:adjustRightInd w:val="0"/>
        <w:spacing w:after="0" w:line="288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0215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Объекты профессиональной деятельности:</w:t>
      </w:r>
      <w:r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обучение, воспитание, развитие, просвещение; образовательные системы.</w:t>
      </w: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 результате изучения дисциплины студент должен: </w:t>
      </w:r>
    </w:p>
    <w:p w:rsidR="005A1547" w:rsidRPr="00994420" w:rsidRDefault="005A1547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понятия, термины и категории исторической науки;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периодизацию исламской истории, основные исторические даты, события и имена исторических деятелей;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проблемы и тенденции социально-экономического, политического и культурного развития исламского мира;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конкретно-исторический материал, содержащийся в документальных источниках и рекомендованный учебной литературой.</w:t>
      </w:r>
    </w:p>
    <w:p w:rsidR="005A1547" w:rsidRPr="00994420" w:rsidRDefault="005A1547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и обосновывать свою позицию по вопросам, касающимся ценностного отношения к историческому прошлому;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 оценивать формы организации и эволюцию государственного и общественного устройства исламского мира на различных этапах ее развития;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обосновывать значимость исторических знаний для анализа общественно-политических и экономических процессов в исламском мире;</w:t>
      </w:r>
    </w:p>
    <w:p w:rsidR="005A1547" w:rsidRPr="00994420" w:rsidRDefault="005A1547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Владеть навыками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 рекомендуемыми источниками и литературой по истории</w:t>
      </w:r>
      <w:r w:rsidR="0090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Ислама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1547" w:rsidRPr="00994420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сравнительного анализа исторических фактов, событий, явлений общественной жизни на основе исторического материала;</w:t>
      </w:r>
    </w:p>
    <w:p w:rsidR="004F5DE2" w:rsidRDefault="005A1547" w:rsidP="00902151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дискуссий по проблемам изучаемой дисциплины.</w:t>
      </w:r>
    </w:p>
    <w:p w:rsidR="004F5DE2" w:rsidRDefault="004F5DE2" w:rsidP="00902151">
      <w:p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DE2" w:rsidRDefault="004F5DE2" w:rsidP="00902151">
      <w:p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655" w:rsidRDefault="00AB6655" w:rsidP="00902151">
      <w:p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655" w:rsidRDefault="00AB6655" w:rsidP="00902151">
      <w:p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151" w:rsidRPr="004F5DE2" w:rsidRDefault="00902151" w:rsidP="00902151">
      <w:pPr>
        <w:tabs>
          <w:tab w:val="left" w:pos="720"/>
        </w:tabs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1B8" w:rsidRDefault="004F5DE2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</w:t>
      </w:r>
      <w:r w:rsidR="00D321B8"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2.Место </w:t>
      </w:r>
      <w:r w:rsidR="005A1547"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дисциплины в</w:t>
      </w:r>
      <w:r w:rsidR="00D321B8"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структуре ООП:</w:t>
      </w:r>
    </w:p>
    <w:p w:rsidR="003205AC" w:rsidRPr="003205AC" w:rsidRDefault="003205AC" w:rsidP="005B02E0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3205A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5B02E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История </w:t>
      </w:r>
      <w:r w:rsidR="00AC24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Ислама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 относится к базовой части.</w:t>
      </w:r>
    </w:p>
    <w:p w:rsidR="00D321B8" w:rsidRPr="00994420" w:rsidRDefault="005A1547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Изучение ее опирается на фундамент </w:t>
      </w:r>
      <w:r w:rsidR="003205A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гуманитарных, социальных и экономических циклов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 В свою очередь, знания, полученные в курсе «</w:t>
      </w:r>
      <w:r w:rsidR="00AC244F">
        <w:rPr>
          <w:rFonts w:ascii="Times New Roman" w:eastAsia="Calibri" w:hAnsi="Times New Roman" w:cs="Times New Roman"/>
          <w:sz w:val="28"/>
          <w:szCs w:val="28"/>
        </w:rPr>
        <w:t>История и культура Ислама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» дадут культурный фон для изучения таких дисциплин, как </w:t>
      </w:r>
      <w:r w:rsidR="0090215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«С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ира</w:t>
      </w:r>
      <w:r w:rsidR="0090215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90215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История религий и пророков</w:t>
      </w:r>
      <w:r w:rsidR="0090215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90215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«Ф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илософия</w:t>
      </w:r>
      <w:r w:rsidR="0090215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99442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21B8" w:rsidRPr="00994420" w:rsidRDefault="00D321B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05D0F" w:rsidRPr="00105D0F" w:rsidRDefault="00105D0F" w:rsidP="00902151">
      <w:pPr>
        <w:shd w:val="clear" w:color="auto" w:fill="FFFFFF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105D0F" w:rsidRPr="00105D0F" w:rsidRDefault="00105D0F" w:rsidP="00902151">
      <w:pPr>
        <w:shd w:val="clear" w:color="auto" w:fill="FFFFFF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105D0F" w:rsidRPr="00105D0F" w:rsidRDefault="00105D0F" w:rsidP="00902151">
      <w:pPr>
        <w:shd w:val="clear" w:color="auto" w:fill="FFFFFF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D0F" w:rsidRPr="00105D0F" w:rsidRDefault="00105D0F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</w:t>
      </w:r>
      <w:r w:rsidR="00994420"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AB66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зачетные единицы, </w:t>
      </w:r>
      <w:r w:rsidR="00E921B7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tbl>
      <w:tblPr>
        <w:tblW w:w="95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329"/>
        <w:gridCol w:w="685"/>
        <w:gridCol w:w="685"/>
        <w:gridCol w:w="685"/>
        <w:gridCol w:w="701"/>
      </w:tblGrid>
      <w:tr w:rsidR="00105D0F" w:rsidRPr="00105D0F" w:rsidTr="00902151">
        <w:trPr>
          <w:trHeight w:val="219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Семестры</w:t>
            </w:r>
          </w:p>
        </w:tc>
      </w:tr>
      <w:tr w:rsidR="00105D0F" w:rsidRPr="00105D0F" w:rsidTr="005B02E0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5D0F" w:rsidRPr="00105D0F" w:rsidRDefault="00902151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921B7"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5B02E0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902151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105D0F" w:rsidRPr="00105D0F" w:rsidRDefault="005B02E0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902151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5B02E0">
            <w:pPr>
              <w:spacing w:after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5B02E0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902151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5B02E0" w:rsidP="005B02E0">
            <w:pPr>
              <w:spacing w:after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5B02E0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902151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5B02E0" w:rsidP="005B02E0">
            <w:pPr>
              <w:spacing w:after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5B02E0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5B02E0">
            <w:pPr>
              <w:spacing w:after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5B02E0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5B02E0">
            <w:pPr>
              <w:spacing w:after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5B02E0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902151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5B02E0" w:rsidP="005B02E0">
            <w:pPr>
              <w:spacing w:after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902151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902151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902151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902151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902151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902151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747BB4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AB6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промежуточной аттестации  -</w:t>
            </w:r>
            <w:r w:rsidRPr="00105D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</w:t>
            </w:r>
            <w:r w:rsidR="00AB66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9 семестр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5B02E0">
        <w:trPr>
          <w:trHeight w:val="418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05D0F" w:rsidRPr="00105D0F" w:rsidRDefault="00105D0F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трудоемкость                                     час</w:t>
            </w:r>
            <w:r w:rsidR="00902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E921B7" w:rsidP="00747BB4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05D0F" w:rsidRPr="00105D0F" w:rsidRDefault="00994420" w:rsidP="005B02E0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B02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05D0F" w:rsidRPr="00105D0F" w:rsidRDefault="00105D0F" w:rsidP="00747BB4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5D0F" w:rsidRPr="00105D0F" w:rsidRDefault="00105D0F" w:rsidP="00902151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2151" w:rsidRPr="00105D0F" w:rsidTr="00902151">
        <w:trPr>
          <w:trHeight w:val="345"/>
        </w:trPr>
        <w:tc>
          <w:tcPr>
            <w:tcW w:w="5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02151" w:rsidRPr="00105D0F" w:rsidRDefault="00902151" w:rsidP="00902151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з.е</w:t>
            </w:r>
            <w:proofErr w:type="spellEnd"/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D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02151" w:rsidRPr="00105D0F" w:rsidRDefault="00902151" w:rsidP="00747BB4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зачетные единицы</w:t>
            </w:r>
          </w:p>
        </w:tc>
      </w:tr>
    </w:tbl>
    <w:p w:rsidR="005B02E0" w:rsidRDefault="005B02E0" w:rsidP="00CD697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02E0" w:rsidRDefault="005B02E0" w:rsidP="00CD697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02E0" w:rsidRDefault="005B02E0" w:rsidP="00CD697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21B7" w:rsidRPr="00E921B7" w:rsidRDefault="00E921B7" w:rsidP="00CD697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1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E921B7" w:rsidRPr="00E921B7" w:rsidRDefault="00E921B7" w:rsidP="00902151">
      <w:pPr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Разделы дисциплин и виды занятий </w:t>
      </w: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3"/>
        <w:gridCol w:w="6804"/>
        <w:gridCol w:w="709"/>
        <w:gridCol w:w="708"/>
        <w:gridCol w:w="709"/>
      </w:tblGrid>
      <w:tr w:rsidR="000E7F28" w:rsidRPr="00994420" w:rsidTr="00747BB4">
        <w:trPr>
          <w:cantSplit/>
          <w:trHeight w:val="1077"/>
        </w:trPr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</w:t>
            </w:r>
            <w:r w:rsidR="00210BE8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 содержание темы лекций и семинарских занятий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747BB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семи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747BB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самост</w:t>
            </w:r>
            <w:proofErr w:type="spellEnd"/>
            <w:r w:rsidRPr="009944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CD69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</w:t>
            </w:r>
          </w:p>
        </w:tc>
      </w:tr>
      <w:tr w:rsidR="000E7F28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bookmark16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Доисламская Аравия</w:t>
            </w:r>
            <w:bookmarkEnd w:id="1"/>
            <w:r w:rsidR="000B25F7">
              <w:rPr>
                <w:rFonts w:ascii="Times New Roman" w:eastAsia="Calibri" w:hAnsi="Times New Roman" w:cs="Times New Roman"/>
                <w:sz w:val="28"/>
                <w:szCs w:val="28"/>
              </w:rPr>
              <w:t>. Аравийский полуостров- место возрождения Ислама. Особое положение Мекки.</w:t>
            </w:r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Кааба и ее святость. Божественная защита Каабы. Религия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ханифов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Нур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Мухаммада. (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сас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Благородный род пророка. Бракосочетание родителей пророка. Смерть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Абдуллаха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Благие вести о появлении последнего пророка. Славные имена пророка. Смерть святой Амины. Опека деда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Абдульмутталиба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CD697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bookmark19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Миссия Пророка</w:t>
            </w:r>
            <w:bookmarkEnd w:id="2"/>
          </w:p>
          <w:p w:rsidR="00747BB4" w:rsidRPr="00994420" w:rsidRDefault="00747BB4" w:rsidP="00CD697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bookmark21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571-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Мухаммад</w:t>
            </w:r>
            <w:bookmarkEnd w:id="3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, да благословит его Аллах и приветствует.</w:t>
            </w:r>
          </w:p>
          <w:p w:rsidR="00747BB4" w:rsidRPr="00994420" w:rsidRDefault="00747BB4" w:rsidP="00CD697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622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Хиджра Мухаммада, да благословит его Аллах и приветствует, и его последователей из Мекки в Медину. Начало мусульманской эры.</w:t>
            </w:r>
          </w:p>
          <w:p w:rsidR="00747BB4" w:rsidRPr="00994420" w:rsidRDefault="00747BB4" w:rsidP="00CD697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630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Мекки.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bookmark23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Наместники Пророка — халифы, идущие прямым путем</w:t>
            </w:r>
            <w:bookmarkEnd w:id="4"/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Абу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Бекра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Преодоление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ридды</w:t>
            </w:r>
            <w:proofErr w:type="spellEnd"/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.г.ХалифатУмара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ал-Хаттаба 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Сражение при Кадисии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Египта.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Амр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ал-Ас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военных городов: Басры,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Куфы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Фустата</w:t>
            </w:r>
            <w:proofErr w:type="spellEnd"/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644-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656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Усмана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Аффана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Умави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5" w:name="bookmark28"/>
            <w:bookmarkEnd w:id="5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648 г. Завоевание Карфагена и Кипра 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Поход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Абдаллаха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Амира в Иран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651г. Завоевание Хорасана. Гибель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Йездигерда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III, последнего Сасанида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Армении и Закавказья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Кодификация Корана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Военные походы в Армению и Азербайджан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661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Али ибн Абу Талиба 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Сиффине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Халифы из рода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Омейи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90 лет становления исламской государственности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661-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Муавийи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Абу Суфьяна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670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Кайруана</w:t>
            </w:r>
            <w:proofErr w:type="spellEnd"/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Гибель Хусейна ибн Али ибн Абу Талиба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Начало правления халифа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Абдал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-Малика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692-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697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Преодоление смуты.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Хаджжадж</w:t>
            </w:r>
            <w:proofErr w:type="spellEnd"/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711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Херес де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лаФронтера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Испании.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717-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720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Правление Халифа Умара II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ал-Азиза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747-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Восстание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Аббасидов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Пять веков исламской цивилизации 750-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1258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ас-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Саффаха</w:t>
            </w:r>
            <w:proofErr w:type="spellEnd"/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7б2 г. Основание Багдада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775-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ал-Махди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786-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809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ар-Рашида 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805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Бейт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Хикма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Ал-Халил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809-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833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ал-Амина и халифат ал-Мамуна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932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Эпоха совершенства: исламское мировоззрение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Мутасима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I. 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«Три победы, без которых прекратился бы ислам» 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870-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949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Эпоха «перераспределения властей».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Окончательное становление централизованного государства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1030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Алптегина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Махмуда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Газневи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Война на пути Аллаха 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1040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Данданакане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Сельджуки - огузы на службе у Халифата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1055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Вступление в Багдад султана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Тогрул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-бека 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1064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Взятие крепости Ани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1071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Манзикерте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-Арслан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1072-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1092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Малик- шах и визирь Низам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Мулк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«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Сиасет-намэ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1260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АйнДжалуте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Египетские мамлюки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1291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Начало османских завоеваний в Малой Азии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1357-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1389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Мурад I. Военные походы на Балканах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1402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Ангорское сражение.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Баязид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 и Тимур</w:t>
            </w:r>
          </w:p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1453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Падение Константинополя.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Мехмед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6" w:name="bookmark31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Халифы — султаны Османской империи</w:t>
            </w:r>
            <w:bookmarkEnd w:id="6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1512-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1520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Селим I Грозный — первый халиф из рода Османов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1520-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1566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.г. Сулейман I Великолепный. Турецкое преобладание в исламском мире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747BB4" w:rsidRPr="00994420" w:rsidTr="00747BB4">
        <w:trPr>
          <w:trHeight w:val="885"/>
        </w:trPr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Хронология правления халифов и основных мусульманских династий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747BB4">
        <w:trPr>
          <w:trHeight w:val="885"/>
        </w:trPr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Pr="00994420" w:rsidRDefault="006C2BD9" w:rsidP="00747BB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Pr="00994420" w:rsidRDefault="006C2BD9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Default="006C2BD9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Default="006C2BD9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Default="006C2BD9" w:rsidP="00747B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</w:tr>
      <w:tr w:rsidR="00747BB4" w:rsidRPr="00994420" w:rsidTr="00747BB4"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BB4" w:rsidRPr="00994420" w:rsidRDefault="00747BB4" w:rsidP="00747BB4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144</w:t>
            </w:r>
          </w:p>
        </w:tc>
      </w:tr>
    </w:tbl>
    <w:p w:rsidR="000E7F28" w:rsidRDefault="000E7F2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CD1" w:rsidRDefault="00190CD1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0BE8" w:rsidRPr="00994420" w:rsidRDefault="00210BE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Лекции </w:t>
      </w:r>
    </w:p>
    <w:p w:rsidR="00210BE8" w:rsidRPr="00994420" w:rsidRDefault="00210BE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8191"/>
        <w:gridCol w:w="850"/>
      </w:tblGrid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Доисламская Аравия</w:t>
            </w:r>
            <w:r w:rsidR="006F2B4C">
              <w:rPr>
                <w:rFonts w:ascii="Times New Roman" w:eastAsia="Calibri" w:hAnsi="Times New Roman" w:cs="Times New Roman"/>
                <w:sz w:val="28"/>
                <w:szCs w:val="28"/>
              </w:rPr>
              <w:t>. Аравийский полуостров- место возрождения Ислама. Особое положение Мекки. Кааба и ее святость. Божественная защита Каабы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Миссия Пророка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571-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Мухаммад, да благословит его Аллах и приветствует.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Наместники Пророка — халифы, идущие прямым путем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Абу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Бекра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Преодоление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ридды</w:t>
            </w:r>
            <w:proofErr w:type="spellEnd"/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.г.ХалифатУмара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ал-Хаттаба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648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Карфагена и Кипра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Поход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Абдаллаха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Амира в Иран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Военные походы в Армению и Азербайджан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Халифы из рода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Омейи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90 лет становления исламской государственности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670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Кайруана</w:t>
            </w:r>
            <w:proofErr w:type="spellEnd"/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Гибель Хусейна ибн Али ибн Абу Талиба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Пять веков исламской цивилизации 750-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1258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6D71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ас-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Саффаха</w:t>
            </w:r>
            <w:proofErr w:type="spellEnd"/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805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Бейт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Хикма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Ал-Халил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4C" w:rsidRPr="00994420" w:rsidRDefault="002533F5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Мутасима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I.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1030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Алптегина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Махмуда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Газневи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Война на пути Аллаха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1040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Данданакане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Сельджуки - огузы на службе у Халифата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1071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Манзикерте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-Арслан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1260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АйнДжалуте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Египетские мамлюки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1357-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1389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Мурад I. Военные походы на Балканах</w:t>
            </w:r>
          </w:p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Default="006C2BD9" w:rsidP="006C2BD9">
            <w:r w:rsidRPr="00E85E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Халифы — султаны Османской империи</w:t>
            </w:r>
          </w:p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Default="006C2BD9" w:rsidP="006C2BD9">
            <w:r w:rsidRPr="00E85E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B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1512-1520 </w:t>
            </w:r>
            <w:proofErr w:type="spellStart"/>
            <w:r w:rsidRPr="006C2BD9">
              <w:rPr>
                <w:rFonts w:ascii="Times New Roman" w:eastAsia="Calibri" w:hAnsi="Times New Roman" w:cs="Times New Roman"/>
                <w:sz w:val="28"/>
                <w:szCs w:val="28"/>
              </w:rPr>
              <w:t>г.г</w:t>
            </w:r>
            <w:proofErr w:type="spellEnd"/>
            <w:r w:rsidRPr="006C2BD9">
              <w:rPr>
                <w:rFonts w:ascii="Times New Roman" w:eastAsia="Calibri" w:hAnsi="Times New Roman" w:cs="Times New Roman"/>
                <w:sz w:val="28"/>
                <w:szCs w:val="28"/>
              </w:rPr>
              <w:t>. Селим I Грозный — первый халиф из рода Османов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Default="006C2BD9" w:rsidP="006C2BD9">
            <w:r w:rsidRPr="006642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6C2BD9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B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1520-1566 </w:t>
            </w:r>
            <w:proofErr w:type="spellStart"/>
            <w:r w:rsidRPr="006C2BD9">
              <w:rPr>
                <w:rFonts w:ascii="Times New Roman" w:eastAsia="Calibri" w:hAnsi="Times New Roman" w:cs="Times New Roman"/>
                <w:sz w:val="28"/>
                <w:szCs w:val="28"/>
              </w:rPr>
              <w:t>г.г</w:t>
            </w:r>
            <w:proofErr w:type="spellEnd"/>
            <w:r w:rsidRPr="006C2BD9">
              <w:rPr>
                <w:rFonts w:ascii="Times New Roman" w:eastAsia="Calibri" w:hAnsi="Times New Roman" w:cs="Times New Roman"/>
                <w:sz w:val="28"/>
                <w:szCs w:val="28"/>
              </w:rPr>
              <w:t>. Сулейман I Великолепный. Турецкое преобладание в исламском мире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Default="006C2BD9" w:rsidP="006C2BD9">
            <w:r w:rsidRPr="006642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C2BD9" w:rsidRPr="00994420" w:rsidTr="006C2BD9">
        <w:trPr>
          <w:trHeight w:val="8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Default="006C2BD9" w:rsidP="006C2BD9">
            <w:r w:rsidRPr="006642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rPr>
          <w:trHeight w:val="58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</w:tbl>
    <w:p w:rsidR="00210BE8" w:rsidRPr="00994420" w:rsidRDefault="00210BE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1D31" w:rsidRPr="00994420" w:rsidRDefault="006B1D31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</w:p>
    <w:p w:rsidR="006B1D31" w:rsidRPr="00994420" w:rsidRDefault="006B1D31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7907"/>
        <w:gridCol w:w="1134"/>
      </w:tblGrid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F2B4C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Религия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ханифов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Нур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Мухаммада. (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Благородный род пророка. Бракосочетание родителей пророка. Смерть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Абдуллаха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622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Хиджра Мухаммада, да благословит его Аллах и приветствует, и его последователей из Мекки в Медину. Начало мусульманской эры.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Сражение при Кадисии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Египта.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Амр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ал-Ас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651г . Завоевание Хорасана. Гибель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Йездигерда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III, последнего Сасанида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661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Али ибн Абу Талиба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661-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Муавийи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Абу Суфьяна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692-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697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Преодоление смуты.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Хаджжадж</w:t>
            </w:r>
            <w:proofErr w:type="spellEnd"/>
          </w:p>
          <w:p w:rsidR="006B1D31" w:rsidRPr="00994420" w:rsidRDefault="006B1D31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711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Херес де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лаФронтера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Испании.</w:t>
            </w:r>
          </w:p>
          <w:p w:rsidR="006C2BD9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</w:p>
          <w:p w:rsidR="006B1D31" w:rsidRPr="00994420" w:rsidRDefault="006B1D31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775-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ал-Махди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809-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833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ал-Амина и халифат ал-Мамуна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3F5" w:rsidRPr="00994420" w:rsidRDefault="006F2B4C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533F5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«Три победы, без которых прекратился бы ислам»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1055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Вступление в Багдад султана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Тогрул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-бека 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1072-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1092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Малик- шах и визирь Низам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Мулк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«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Сиасет-намэ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1291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Начало османских завоеваний в Малой Азии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Default="006C2BD9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Баязид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 и Тимур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C2BD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1512-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1520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Селим I Грозный — первый халиф из рода Османов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rPr>
          <w:trHeight w:val="8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C2BD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2B4C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smartTag w:uri="urn:schemas-microsoft-com:office:smarttags" w:element="metricconverter">
              <w:smartTagPr>
                <w:attr w:name="ProductID" w:val="1999 г"/>
              </w:smartTagPr>
              <w:r w:rsidR="006F2B4C"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711 г</w:t>
              </w:r>
            </w:smartTag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Сражение при Херес де ла</w:t>
            </w:r>
            <w:r w:rsidR="00E516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Фронтера</w:t>
            </w:r>
            <w:proofErr w:type="spellEnd"/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Испании.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6C2BD9">
        <w:trPr>
          <w:trHeight w:val="58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</w:tbl>
    <w:p w:rsidR="00210BE8" w:rsidRPr="00994420" w:rsidRDefault="00210BE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1D31" w:rsidRPr="00994420" w:rsidRDefault="006B1D31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работа.</w:t>
      </w:r>
    </w:p>
    <w:p w:rsidR="006B1D31" w:rsidRPr="00994420" w:rsidRDefault="006B1D31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7907"/>
        <w:gridCol w:w="1134"/>
      </w:tblGrid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F2B4C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Благие вести о появлении последнего пророка. Славные имена пророка. Смерть святой Амины. Опека деда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Абдульмутталиба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Начало мусульманской эры.</w:t>
            </w:r>
          </w:p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630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Мекки.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986D74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военных городов: Басры,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Куфы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Фустата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644-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656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Усмана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Аффана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Умави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902151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rPr>
          <w:trHeight w:val="23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Армении и Закавказья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Кодификация Корана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Сиффине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661-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Муавийи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Абу Суфьяна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717-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720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Правление Халифа Умара II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ал-Азиза</w:t>
            </w:r>
          </w:p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747-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Восстание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Аббасидов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775-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ал-Махди</w:t>
            </w:r>
          </w:p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786-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809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ар-Рашида 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932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Эпоха совершенства: исламское мировоззрение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Окончательное становление централизованного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86D7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1055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Вступление в Багдад султана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Тогрул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-бека </w:t>
            </w:r>
          </w:p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1064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Взятие крепости Ани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86D7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1072-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1092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Малик- шах и визирь Низам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Мулк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«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Сиасет-намэ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86D7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1291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Начало османских завоеваний в Малой Азии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86D7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1453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Падение Константинополя.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Мехмед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86D7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1520-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1566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Сулейман I Великолепный. Турецкое преобладание в исламском мире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rPr>
          <w:trHeight w:val="56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Pr="00994420" w:rsidRDefault="006C2BD9" w:rsidP="00986D74">
            <w:pPr>
              <w:ind w:firstLine="21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86D7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</w:p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C2BD9" w:rsidRPr="00994420" w:rsidTr="006C2BD9">
        <w:trPr>
          <w:trHeight w:val="58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6C2BD9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D9" w:rsidRPr="00994420" w:rsidRDefault="00986D74" w:rsidP="006C2BD9">
            <w:pPr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</w:tr>
    </w:tbl>
    <w:p w:rsidR="00210BE8" w:rsidRPr="00994420" w:rsidRDefault="00210BE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37B5" w:rsidRPr="00994420" w:rsidRDefault="000A37B5" w:rsidP="00902151">
      <w:pPr>
        <w:pStyle w:val="a9"/>
        <w:numPr>
          <w:ilvl w:val="0"/>
          <w:numId w:val="9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0A37B5" w:rsidRPr="000A37B5" w:rsidRDefault="000A37B5" w:rsidP="0090215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работы обучающихся.</w:t>
      </w: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977"/>
        <w:gridCol w:w="2410"/>
        <w:gridCol w:w="2483"/>
      </w:tblGrid>
      <w:tr w:rsidR="000A37B5" w:rsidRPr="000A37B5" w:rsidTr="00986D74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B5" w:rsidRPr="000A37B5" w:rsidRDefault="000A37B5" w:rsidP="00902151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  <w:p w:rsidR="000A37B5" w:rsidRPr="000A37B5" w:rsidRDefault="000A37B5" w:rsidP="00902151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62" w:rsidRDefault="000A37B5" w:rsidP="00986D74">
            <w:pPr>
              <w:ind w:firstLine="1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</w:t>
            </w:r>
          </w:p>
          <w:p w:rsidR="000A37B5" w:rsidRPr="001C5062" w:rsidRDefault="001C5062" w:rsidP="00986D74">
            <w:pPr>
              <w:ind w:firstLine="1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Рецензенты: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902151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учебно-методической</w:t>
            </w:r>
          </w:p>
          <w:p w:rsidR="001C5062" w:rsidRDefault="000A37B5" w:rsidP="00902151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литературы для самостоятельной работы обучающихся по дисциплине</w:t>
            </w:r>
          </w:p>
          <w:p w:rsidR="000A37B5" w:rsidRPr="001C5062" w:rsidRDefault="000A37B5" w:rsidP="00902151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902151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данные</w:t>
            </w:r>
          </w:p>
          <w:p w:rsidR="001C5062" w:rsidRDefault="001C5062" w:rsidP="00902151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стандарту</w:t>
            </w:r>
          </w:p>
          <w:p w:rsidR="000A37B5" w:rsidRPr="001C5062" w:rsidRDefault="000A37B5" w:rsidP="00902151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1C5062" w:rsidRDefault="000A37B5" w:rsidP="00986D74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экземпляров</w:t>
            </w:r>
            <w:r w:rsidR="00986D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библиотеке «Исламского университета имени шейха Абдула-</w:t>
            </w:r>
            <w:proofErr w:type="spellStart"/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афанди</w:t>
            </w:r>
            <w:proofErr w:type="spellEnd"/>
          </w:p>
        </w:tc>
      </w:tr>
      <w:tr w:rsidR="00986D74" w:rsidRPr="000A37B5" w:rsidTr="00986D74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74" w:rsidRPr="000A37B5" w:rsidRDefault="00986D74" w:rsidP="00902151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74" w:rsidRPr="000A37B5" w:rsidRDefault="00986D74" w:rsidP="00986D74">
            <w:pPr>
              <w:ind w:firstLine="1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Салеев</w:t>
            </w:r>
            <w:proofErr w:type="spellEnd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А.З. Р.Р. </w:t>
            </w:r>
            <w:proofErr w:type="spellStart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Фасхудинов</w:t>
            </w:r>
            <w:proofErr w:type="spellEnd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74" w:rsidRPr="000A37B5" w:rsidRDefault="00986D74" w:rsidP="00902151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История и культура Ислама</w:t>
            </w:r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74" w:rsidRPr="000A37B5" w:rsidRDefault="00986D74" w:rsidP="00902151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Издательство ООО»МИР ЗНАНИЙ» 2018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74" w:rsidRPr="000A37B5" w:rsidRDefault="00986D74" w:rsidP="00986D74">
            <w:pPr>
              <w:ind w:firstLine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10BE8" w:rsidRPr="00994420" w:rsidRDefault="00210BE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4C46" w:rsidRPr="00F64C46" w:rsidRDefault="00F64C46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Фонды оценочных средств для проведения промежуточной аттестации обучающихся. Виды контроля и аттестации, формы </w:t>
      </w:r>
    </w:p>
    <w:p w:rsidR="00F64C46" w:rsidRPr="00F64C46" w:rsidRDefault="00F64C46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F64C46" w:rsidRPr="00F64C46" w:rsidRDefault="00F64C46" w:rsidP="00902151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4C46" w:rsidRPr="00F64C46" w:rsidRDefault="00F64C46" w:rsidP="00902151">
      <w:pPr>
        <w:widowControl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F64C46" w:rsidRPr="00F64C46" w:rsidRDefault="00F64C46" w:rsidP="00902151">
      <w:pPr>
        <w:widowControl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текущий: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F64C46" w:rsidRPr="00F64C46" w:rsidRDefault="00F64C46" w:rsidP="00902151">
      <w:pPr>
        <w:widowControl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промежуточный: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F64C46" w:rsidRPr="00F64C46" w:rsidRDefault="00F64C46" w:rsidP="00902151">
      <w:pPr>
        <w:widowControl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качества освоения студентами дисциплины: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отлично» 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излагает материал в логической последовательности.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F64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хорошо»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F64C46" w:rsidRPr="00F64C46" w:rsidRDefault="00F64C46" w:rsidP="00902151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F64C46" w:rsidRPr="00F64C46" w:rsidRDefault="00F64C46" w:rsidP="00902151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опирается при построении ответа только на материал лекций;</w:t>
      </w:r>
    </w:p>
    <w:p w:rsidR="00F64C46" w:rsidRPr="00F64C46" w:rsidRDefault="00F64C46" w:rsidP="00902151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испытывает трудности при определении собственной оценочной позиции;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F64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удовлетворительно»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F64C46" w:rsidRPr="00F64C46" w:rsidRDefault="00F64C46" w:rsidP="00902151">
      <w:pPr>
        <w:tabs>
          <w:tab w:val="num" w:pos="0"/>
          <w:tab w:val="left" w:pos="126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F64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неудовлетворительно»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выставляется, если студент при ответе:</w:t>
      </w:r>
    </w:p>
    <w:p w:rsidR="00F64C46" w:rsidRPr="00F64C46" w:rsidRDefault="00F64C46" w:rsidP="00902151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обнаруживает незнание или непонимание 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большей,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наиболее существенной части содержания учебного материала;</w:t>
      </w:r>
    </w:p>
    <w:p w:rsidR="00F64C46" w:rsidRPr="00F64C46" w:rsidRDefault="00F64C46" w:rsidP="00902151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исправить ошибки с помощью наводящих вопросов;</w:t>
      </w:r>
    </w:p>
    <w:p w:rsidR="00F64C46" w:rsidRPr="00F64C46" w:rsidRDefault="00F64C46" w:rsidP="00902151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 грубое нарушение логики изложения.</w:t>
      </w:r>
    </w:p>
    <w:p w:rsidR="00F64C46" w:rsidRPr="00F64C46" w:rsidRDefault="00F64C46" w:rsidP="00902151">
      <w:pPr>
        <w:tabs>
          <w:tab w:val="num" w:pos="720"/>
          <w:tab w:val="left" w:pos="90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C46" w:rsidRPr="00F64C46" w:rsidRDefault="00F64C46" w:rsidP="00902151">
      <w:pPr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Требования к зачету</w:t>
      </w:r>
    </w:p>
    <w:p w:rsidR="00F64C46" w:rsidRPr="00F64C46" w:rsidRDefault="00F64C46" w:rsidP="00902151">
      <w:pPr>
        <w:numPr>
          <w:ilvl w:val="0"/>
          <w:numId w:val="10"/>
        </w:numPr>
        <w:tabs>
          <w:tab w:val="num" w:pos="207"/>
        </w:tabs>
        <w:overflowPunct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F64C46" w:rsidRPr="00F64C46" w:rsidRDefault="00F64C46" w:rsidP="00902151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F64C46" w:rsidRPr="00F64C46" w:rsidRDefault="00F64C46" w:rsidP="0090215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F64C46" w:rsidRPr="00F64C46" w:rsidRDefault="00F64C46" w:rsidP="0090215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F64C46" w:rsidRPr="00F64C46" w:rsidRDefault="00F64C46" w:rsidP="00902151">
      <w:pPr>
        <w:numPr>
          <w:ilvl w:val="0"/>
          <w:numId w:val="10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ge47"/>
      <w:bookmarkEnd w:id="7"/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F64C46" w:rsidRPr="00F64C46" w:rsidRDefault="00F64C46" w:rsidP="00902151">
      <w:pPr>
        <w:widowControl w:val="0"/>
        <w:shd w:val="clear" w:color="auto" w:fill="FFFFFF"/>
        <w:spacing w:after="0" w:line="206" w:lineRule="exact"/>
        <w:ind w:firstLine="567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F64C46" w:rsidRPr="00F64C46" w:rsidRDefault="003215D9" w:rsidP="005B02E0">
      <w:pPr>
        <w:keepNext/>
        <w:spacing w:before="240" w:after="6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вопросов к зачету </w:t>
      </w:r>
      <w:r w:rsidR="00F64C46" w:rsidRPr="00F64C4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 дисциплине «</w:t>
      </w:r>
      <w:r w:rsidR="005B02E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История </w:t>
      </w:r>
      <w:r w:rsidR="00AC244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Ислама</w:t>
      </w:r>
      <w:r w:rsidR="00F64C46" w:rsidRPr="00F64C4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»</w:t>
      </w:r>
    </w:p>
    <w:p w:rsidR="00210BE8" w:rsidRPr="00994420" w:rsidRDefault="00210BE8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семестр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E3AB5" w:rsidRPr="007E3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3AB5">
        <w:rPr>
          <w:rFonts w:ascii="Times New Roman" w:eastAsia="Calibri" w:hAnsi="Times New Roman" w:cs="Times New Roman"/>
          <w:sz w:val="28"/>
          <w:szCs w:val="28"/>
        </w:rPr>
        <w:t>Аравийский полуостров- место возрождения Ислама.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2.Миссия Пророка </w:t>
      </w:r>
      <w:r w:rsidR="00190CD1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Мухаммада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3.Начало мусульманской эры</w:t>
      </w:r>
    </w:p>
    <w:p w:rsidR="003215D9" w:rsidRPr="00994420" w:rsidRDefault="003215D9" w:rsidP="00902151">
      <w:pPr>
        <w:spacing w:after="0"/>
        <w:ind w:right="4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190CD1">
        <w:rPr>
          <w:rFonts w:ascii="Times New Roman" w:eastAsia="Calibri" w:hAnsi="Times New Roman" w:cs="Times New Roman"/>
          <w:sz w:val="28"/>
          <w:szCs w:val="28"/>
          <w:lang w:eastAsia="ru-RU"/>
        </w:rPr>
        <w:t>Халифат Абу Ба</w:t>
      </w: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кра</w:t>
      </w:r>
    </w:p>
    <w:p w:rsidR="003215D9" w:rsidRPr="00994420" w:rsidRDefault="003215D9" w:rsidP="00902151">
      <w:pPr>
        <w:spacing w:after="0"/>
        <w:ind w:right="4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5.Халифат Умара ибн ал-Хаттаба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6.Халифат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Аффана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ал-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Умави</w:t>
      </w:r>
      <w:proofErr w:type="spellEnd"/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7.Халифат Али ибн Абу Талиба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8.Халифат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Муавийи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Абу Суфьяна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9.Правление халифа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Абдал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-Малика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10.Правление Халифа Умара II ибн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Абд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ал-Азиза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11.Восстание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Аббасидов</w:t>
      </w:r>
      <w:proofErr w:type="spellEnd"/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12.Халифат ас-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Саффаха</w:t>
      </w:r>
      <w:proofErr w:type="spellEnd"/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13.Халифат ал- Мансура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14.Халифат ал-Махди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15.Халифат ар-Рашида I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16.Халифат ал-Амина и халифат ал-Мамуна</w:t>
      </w:r>
      <w:r w:rsidR="00960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17.Эпоха совершенства: исламское мировоззрение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18.Халифат ал-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Мутасима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I. 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19.Эпоха «перераспределения властей».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20.Окончательное становление централизованного государства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21.Сельджуки - огузы на службе у Халифата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22.Египетские мамлюки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23.Начало османских завоеваний в Малой Азии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24.Военные походы на Балканах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25.Баязид I и Тимур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26.Падение Константинополя. 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27.Мехмед II</w:t>
      </w:r>
    </w:p>
    <w:p w:rsidR="003215D9" w:rsidRPr="00994420" w:rsidRDefault="003215D9" w:rsidP="00902151">
      <w:pPr>
        <w:keepNext/>
        <w:keepLines/>
        <w:spacing w:after="0"/>
        <w:ind w:right="20" w:firstLine="567"/>
        <w:outlineLvl w:val="3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28.Халифы — султаны Османской империи</w:t>
      </w:r>
    </w:p>
    <w:p w:rsidR="003215D9" w:rsidRPr="00994420" w:rsidRDefault="003215D9" w:rsidP="00902151">
      <w:pPr>
        <w:spacing w:after="0"/>
        <w:ind w:right="20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29.Селим I Грозный — первый халиф из рода Османов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30.Сулейман I Великолепный. 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31.Турецкое преобладание в исламском мире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 9 семестр.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В каком году Хасан отрекся от власти?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657.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660.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661.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Сколько халифов сменилось в династии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14.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какой битве был убит Хусейн?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Ярмук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4.В каком году завоевали Мекку?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693.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Б)695.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696.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5.Кто отказался признать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сотворенность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Корана?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Абу Ханифа.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Имам Малик.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6. К какой литературе относился Омар Хайям 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Народная.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Классическая.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Тасаввуфическая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7. У какого правителя был визирь и диван?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Омеяд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Сельджук.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Какой язык был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офицальным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Сельджуков Анатолии?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Арабский.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Тюркский.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Фарси.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9. С какого года по какой были крестовые походы?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1095-1270.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1097-1275.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1099-1278.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Сколько было крестовых походов?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4.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8.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Кто является основоположником Османской империи?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Кара Осман Бей.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Эртугрул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Конур Альп.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Кто подразделил страну на сословия?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Осман Гази.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Алауддин Паша.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Орхан Гази.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13. Какая форма правления в Турции?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президентская. 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парламентская.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парламентско-президентская.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14Какую страну называют страной двух святынь?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Египет.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Саудовская Аравия.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Палестина.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15. Годы правления Умара ибн Абдулазиза?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710-713.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717-720.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720-725.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Кого объявили реформатором ислама на 100-м году хиджры?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Умара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Абдуллазиза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Язида ибн Абдулмалика.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Сулейман ибн Абдулмалик.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Кто освободил Ирак от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хараджитов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Мерван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Химар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Абдулла ибн Умар.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Язид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Хубайр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На сколько провинций был разделен халифат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4.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В)7.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За время правления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было халифов 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31.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35.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37.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Кого Харун ар-Рашид назначил на должность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Кады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уль-Кузат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Абу Ханифа.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Йусуф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ответы: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11--а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2--б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13--в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4--а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5--а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6--б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16--а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17--в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8--в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18--б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9--а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19--в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10--в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20--б</w:t>
      </w:r>
    </w:p>
    <w:p w:rsidR="003215D9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D74" w:rsidRDefault="00986D7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D74" w:rsidRDefault="00986D7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D74" w:rsidRPr="00994420" w:rsidRDefault="00986D7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960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 время правления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Аббасидов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было халифов 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31.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35.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37.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Кто является основоположником Османской империи?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Кара Осман Бей.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Эртугрул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Конур Альп.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Кого объявили реформатором ислама на 100-м году хиджры?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Умара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Абдуллазиза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Язида ибн Абдулмалика.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Сулейман ибн Абдулмалик.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4.Кто отказался признать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сотворенность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Корана?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Абу Ханифа.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Имам Малик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Кого Харун ар-Рашид назначил на должность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Кады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уль-Кузат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Абу Ханифа.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Йусуф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</w:t>
      </w:r>
      <w:proofErr w:type="spellEnd"/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На сколько провинций был разделен халифат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4.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В)7.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Какая форма правления в Турции?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президентская. 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парламентская.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парламентско-президентская.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Сколько было крестовых походов?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4.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8.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9. Годы правления Умара ибн Абдулазиза?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710-713.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717-720.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720-725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0. У какого правителя был визирь и диван?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Омеяд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Сельджук.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Кто освободил Ирак от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хараджитов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Мерван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Химар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Абдулла ибн Умар.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Язид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Хубайр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2.Какую страну называют страной двух святынь?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Египет.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Саудовская Аравия.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Палестина.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Кто подразделил страну на сословия?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Осман Гази.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Алауддин Паша.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Орхан Гази.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каком году Хасан отрекся от власти?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657.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660.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661.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5.В каком году завоевали Мекку?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693.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Б)695.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696.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6. С какого года по какой были крестовые походы?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1095-1270.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1097-1275.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1099-1278.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Сколько халифов сменилось в династии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14.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15.</w:t>
      </w:r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Какой язык был </w:t>
      </w:r>
      <w:proofErr w:type="spellStart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офицальным</w:t>
      </w:r>
      <w:proofErr w:type="spellEnd"/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Сельджуков Анатолии?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Арабский.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Тюркский.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Фарси.</w:t>
      </w:r>
    </w:p>
    <w:p w:rsidR="003215D9" w:rsidRPr="00994420" w:rsidRDefault="00960DCE" w:rsidP="0090215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5D9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какой битве был убит Хусейн?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Ярмук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Кербел</w:t>
      </w:r>
      <w:proofErr w:type="spellEnd"/>
    </w:p>
    <w:p w:rsidR="003215D9" w:rsidRPr="00994420" w:rsidRDefault="00960DCE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215D9"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0. К какой литературе относился Омар Хайям ?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А) Народная.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Классическая.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Тасаввуфическая</w:t>
      </w:r>
      <w:proofErr w:type="spellEnd"/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Правильные ответы: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11--в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2--а   12--б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3--а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13--б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4--а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14--б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5--б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15--б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6--б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16--а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17--б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18--в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9--б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19--в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20--б</w:t>
      </w:r>
    </w:p>
    <w:p w:rsidR="00986D74" w:rsidRDefault="00986D74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3215D9" w:rsidRDefault="003215D9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3215D9" w:rsidRPr="003215D9" w:rsidRDefault="003215D9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дисциплины:</w:t>
      </w:r>
    </w:p>
    <w:p w:rsidR="003215D9" w:rsidRPr="003215D9" w:rsidRDefault="003215D9" w:rsidP="00902151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3215D9" w:rsidRDefault="003215D9" w:rsidP="00902151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Основная литература</w:t>
      </w:r>
    </w:p>
    <w:p w:rsidR="002D36FA" w:rsidRDefault="003215D9" w:rsidP="00986D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bookmarkStart w:id="8" w:name="title"/>
      <w:r w:rsidRPr="0032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8"/>
      <w:r w:rsidR="00986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История и культура Ислама. </w:t>
      </w:r>
      <w:proofErr w:type="spellStart"/>
      <w:r w:rsidR="00986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Салеев</w:t>
      </w:r>
      <w:proofErr w:type="spellEnd"/>
      <w:r w:rsidR="00986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А.З. Р.Р. </w:t>
      </w:r>
      <w:proofErr w:type="spellStart"/>
      <w:r w:rsidR="00986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Фасхудинов</w:t>
      </w:r>
      <w:proofErr w:type="spellEnd"/>
      <w:r w:rsidR="00986D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Издательство ООО» МИР ЗНАНИЙ» 2018.</w:t>
      </w:r>
    </w:p>
    <w:p w:rsidR="002D36FA" w:rsidRDefault="002D36F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6FA" w:rsidRPr="003215D9" w:rsidRDefault="002D36FA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15D9" w:rsidRPr="003215D9" w:rsidRDefault="003215D9" w:rsidP="00902151">
      <w:pPr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:rsidR="00986D74" w:rsidRPr="00986D74" w:rsidRDefault="003215D9" w:rsidP="00986D74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6D74"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 </w:t>
      </w:r>
      <w:proofErr w:type="spellStart"/>
      <w:r w:rsidR="00986D74"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Авайылдаев</w:t>
      </w:r>
      <w:proofErr w:type="spellEnd"/>
      <w:r w:rsidR="00986D74"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Ислам. Культура, история, вера</w:t>
      </w:r>
      <w:r w:rsid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86D74"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</w:t>
      </w:r>
    </w:p>
    <w:p w:rsidR="003215D9" w:rsidRPr="00986D74" w:rsidRDefault="00986D74" w:rsidP="00986D74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86D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Религии мира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 309</w:t>
      </w:r>
      <w:r w:rsidR="006E1EB8">
        <w:rPr>
          <w:rFonts w:ascii="Times New Roman" w:eastAsia="Times New Roman" w:hAnsi="Times New Roman" w:cs="Times New Roman"/>
          <w:sz w:val="28"/>
          <w:szCs w:val="28"/>
          <w:lang w:eastAsia="ru-RU"/>
        </w:rPr>
        <w:t>. 2012 г.</w:t>
      </w:r>
    </w:p>
    <w:p w:rsidR="00322B54" w:rsidRDefault="00322B54" w:rsidP="00902151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B54" w:rsidRDefault="00322B54" w:rsidP="0090215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Периодические издания</w:t>
      </w:r>
    </w:p>
    <w:p w:rsidR="00322B54" w:rsidRPr="00322B54" w:rsidRDefault="00322B54" w:rsidP="00902151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22B54" w:rsidRDefault="00322B54" w:rsidP="0090215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B54">
        <w:rPr>
          <w:rFonts w:ascii="Times New Roman" w:hAnsi="Times New Roman" w:cs="Times New Roman"/>
          <w:sz w:val="28"/>
          <w:szCs w:val="28"/>
        </w:rPr>
        <w:t xml:space="preserve">1.Журнал минарет. </w:t>
      </w:r>
      <w:hyperlink r:id="rId7" w:history="1">
        <w:r w:rsidRPr="00322B5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http://www.idmedina.ru/books/history_culture/</w:t>
        </w:r>
      </w:hyperlink>
    </w:p>
    <w:p w:rsidR="00322B54" w:rsidRDefault="00322B54" w:rsidP="00902151">
      <w:pPr>
        <w:tabs>
          <w:tab w:val="left" w:pos="426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2.</w:t>
      </w:r>
      <w:r w:rsidR="006D26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68E">
        <w:rPr>
          <w:rFonts w:ascii="Times New Roman" w:hAnsi="Times New Roman" w:cs="Times New Roman"/>
          <w:sz w:val="28"/>
          <w:szCs w:val="28"/>
        </w:rPr>
        <w:t>Исламоведение</w:t>
      </w:r>
      <w:proofErr w:type="spellEnd"/>
      <w:r w:rsidR="006D268E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6D268E" w:rsidRPr="006D268E">
          <w:rPr>
            <w:color w:val="0000FF"/>
            <w:u w:val="single"/>
          </w:rPr>
          <w:t>http://islam.dgu.ru/</w:t>
        </w:r>
      </w:hyperlink>
    </w:p>
    <w:p w:rsidR="006D268E" w:rsidRPr="006D268E" w:rsidRDefault="006D268E" w:rsidP="0090215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68E">
        <w:rPr>
          <w:rFonts w:ascii="Times New Roman" w:hAnsi="Times New Roman" w:cs="Times New Roman"/>
          <w:sz w:val="28"/>
          <w:szCs w:val="28"/>
        </w:rPr>
        <w:t xml:space="preserve">3. Лабиринт. </w:t>
      </w:r>
      <w:hyperlink r:id="rId9" w:history="1">
        <w:r w:rsidRPr="006D268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https://www.labirint.ru/genres/2964/</w:t>
        </w:r>
      </w:hyperlink>
    </w:p>
    <w:p w:rsidR="00322B54" w:rsidRDefault="00322B54" w:rsidP="00902151">
      <w:pPr>
        <w:tabs>
          <w:tab w:val="left" w:pos="426"/>
        </w:tabs>
        <w:spacing w:after="0" w:line="240" w:lineRule="auto"/>
        <w:ind w:firstLine="567"/>
        <w:jc w:val="both"/>
      </w:pPr>
    </w:p>
    <w:p w:rsidR="00322B54" w:rsidRDefault="00322B54" w:rsidP="00902151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</w:t>
      </w:r>
      <w:r w:rsidRPr="0068198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</w:t>
      </w:r>
      <w:r w:rsidR="006D268E" w:rsidRPr="0068198E">
        <w:rPr>
          <w:rFonts w:ascii="Times New Roman" w:hAnsi="Times New Roman" w:cs="Times New Roman"/>
          <w:b/>
          <w:sz w:val="28"/>
          <w:szCs w:val="28"/>
        </w:rPr>
        <w:t>Энциклопедии. Словари. Справочники.</w:t>
      </w:r>
      <w:r w:rsidR="006D268E" w:rsidRPr="0068198E">
        <w:rPr>
          <w:b/>
        </w:rPr>
        <w:t xml:space="preserve"> </w:t>
      </w:r>
      <w:hyperlink r:id="rId10" w:history="1">
        <w:r w:rsidR="006D268E" w:rsidRPr="006D268E">
          <w:rPr>
            <w:color w:val="0000FF"/>
            <w:u w:val="single"/>
          </w:rPr>
          <w:t>https://biblioclub.ru/index.php?page=razdel_red&amp;sel_node=1358</w:t>
        </w:r>
      </w:hyperlink>
    </w:p>
    <w:p w:rsidR="00FC64EA" w:rsidRPr="00FC64EA" w:rsidRDefault="00322B54" w:rsidP="00902151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C64EA">
        <w:rPr>
          <w:rFonts w:ascii="Times New Roman" w:hAnsi="Times New Roman" w:cs="Times New Roman"/>
          <w:sz w:val="28"/>
          <w:szCs w:val="28"/>
        </w:rPr>
        <w:t>2.</w:t>
      </w:r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 xml:space="preserve"> Кацура А.В. </w:t>
      </w:r>
      <w:r w:rsidR="00FC64EA" w:rsidRPr="00FC64EA">
        <w:rPr>
          <w:rStyle w:val="ac"/>
          <w:rFonts w:ascii="Times New Roman" w:hAnsi="Times New Roman" w:cs="Times New Roman"/>
          <w:b/>
          <w:bCs/>
          <w:i w:val="0"/>
          <w:iCs w:val="0"/>
          <w:color w:val="52565A"/>
          <w:sz w:val="28"/>
          <w:szCs w:val="28"/>
          <w:shd w:val="clear" w:color="auto" w:fill="FFFFFF"/>
        </w:rPr>
        <w:t>Ислам</w:t>
      </w:r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 xml:space="preserve"> II </w:t>
      </w:r>
      <w:proofErr w:type="spellStart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>Глобалистика</w:t>
      </w:r>
      <w:proofErr w:type="spellEnd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>: </w:t>
      </w:r>
      <w:r w:rsidR="00FC64EA" w:rsidRPr="00FC64EA">
        <w:rPr>
          <w:rStyle w:val="ac"/>
          <w:rFonts w:ascii="Times New Roman" w:hAnsi="Times New Roman" w:cs="Times New Roman"/>
          <w:b/>
          <w:bCs/>
          <w:i w:val="0"/>
          <w:iCs w:val="0"/>
          <w:color w:val="52565A"/>
          <w:sz w:val="28"/>
          <w:szCs w:val="28"/>
          <w:shd w:val="clear" w:color="auto" w:fill="FFFFFF"/>
        </w:rPr>
        <w:t>Энциклопедия</w:t>
      </w:r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>. М.. 2003.</w:t>
      </w:r>
    </w:p>
    <w:p w:rsidR="00FC64EA" w:rsidRPr="00FC64EA" w:rsidRDefault="00FC64EA" w:rsidP="00902151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C64EA">
        <w:rPr>
          <w:rFonts w:ascii="Times New Roman" w:hAnsi="Times New Roman" w:cs="Times New Roman"/>
          <w:sz w:val="28"/>
          <w:szCs w:val="28"/>
        </w:rPr>
        <w:t xml:space="preserve">Абдулатипов Р.Г. </w:t>
      </w:r>
      <w:r w:rsidRPr="00FC64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Судьбы ислама в </w:t>
      </w:r>
      <w:proofErr w:type="spellStart"/>
      <w:r w:rsidRPr="00FC64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России:история</w:t>
      </w:r>
      <w:proofErr w:type="spellEnd"/>
      <w:r w:rsidRPr="00FC64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 перспективы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hyperlink r:id="rId11" w:history="1">
        <w:r w:rsidRPr="00FC64EA">
          <w:rPr>
            <w:color w:val="0000FF"/>
            <w:u w:val="single"/>
          </w:rPr>
          <w:t>https://urss.ru/cgi-bin/db.pl?lang=Ru&amp;blang=ru&amp;page=Book&amp;id=32864</w:t>
        </w:r>
      </w:hyperlink>
    </w:p>
    <w:p w:rsidR="00322B54" w:rsidRDefault="00322B54" w:rsidP="0090215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22B54" w:rsidRDefault="00322B54" w:rsidP="00902151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3215D9" w:rsidRDefault="003215D9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8.  Перечень ресурсов сети «Интернет</w:t>
      </w: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», необходимых</w:t>
      </w: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:rsidR="003215D9" w:rsidRPr="003215D9" w:rsidRDefault="003215D9" w:rsidP="009021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3215D9" w:rsidP="0090215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94420">
        <w:rPr>
          <w:rFonts w:ascii="Times New Roman" w:eastAsia="Calibri" w:hAnsi="Times New Roman" w:cs="Times New Roman"/>
          <w:sz w:val="28"/>
          <w:szCs w:val="28"/>
        </w:rPr>
        <w:t>1.www.darul-kutub.com</w:t>
      </w:r>
    </w:p>
    <w:p w:rsidR="003215D9" w:rsidRPr="00994420" w:rsidRDefault="003215D9" w:rsidP="0090215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94420">
        <w:rPr>
          <w:rFonts w:ascii="Times New Roman" w:eastAsia="Calibri" w:hAnsi="Times New Roman" w:cs="Times New Roman"/>
          <w:sz w:val="28"/>
          <w:szCs w:val="28"/>
        </w:rPr>
        <w:t>2.</w:t>
      </w:r>
      <w:hyperlink r:id="rId12" w:history="1">
        <w:r w:rsidRPr="00994420">
          <w:rPr>
            <w:rStyle w:val="aa"/>
            <w:rFonts w:ascii="Times New Roman" w:eastAsia="Calibri" w:hAnsi="Times New Roman" w:cs="Times New Roman"/>
            <w:color w:val="auto"/>
            <w:sz w:val="28"/>
            <w:szCs w:val="28"/>
          </w:rPr>
          <w:t>www.darulfikr.ru</w:t>
        </w:r>
      </w:hyperlink>
    </w:p>
    <w:p w:rsidR="003215D9" w:rsidRPr="00994420" w:rsidRDefault="003215D9" w:rsidP="0090215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94420">
        <w:rPr>
          <w:rFonts w:ascii="Times New Roman" w:eastAsia="Calibri" w:hAnsi="Times New Roman" w:cs="Times New Roman"/>
          <w:sz w:val="28"/>
          <w:szCs w:val="28"/>
        </w:rPr>
        <w:t xml:space="preserve">3. электронно-библиотечная система.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val="en-US"/>
        </w:rPr>
        <w:t>IPRbooks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5D9" w:rsidRPr="00994420" w:rsidRDefault="003215D9" w:rsidP="0090215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самостоятельной работы.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студентов по дисциплине «</w:t>
      </w:r>
      <w:r w:rsidR="00AC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и культура Ислама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способствует более глубокому усвоению изучаемого курса, формирует навыки исследовательской работы по жизнеописанию пророка (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сас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:rsidR="003215D9" w:rsidRPr="00994420" w:rsidRDefault="003215D9" w:rsidP="00902151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Проработка лекционного материала.</w:t>
      </w:r>
    </w:p>
    <w:p w:rsidR="003215D9" w:rsidRPr="00994420" w:rsidRDefault="003215D9" w:rsidP="00902151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практическим работам.</w:t>
      </w:r>
    </w:p>
    <w:p w:rsidR="003215D9" w:rsidRPr="00994420" w:rsidRDefault="003215D9" w:rsidP="00902151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задач.</w:t>
      </w:r>
    </w:p>
    <w:p w:rsidR="003215D9" w:rsidRPr="00994420" w:rsidRDefault="003215D9" w:rsidP="00902151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эссе</w:t>
      </w:r>
    </w:p>
    <w:p w:rsidR="003215D9" w:rsidRPr="00994420" w:rsidRDefault="003215D9" w:rsidP="00902151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ind w:left="0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зачету.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самостоятельной работы.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Студенты готовят принтерный вариант реферата, делают по нему презентацию (в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Power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Point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 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самостоятельной работы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:rsidR="003215D9" w:rsidRPr="00994420" w:rsidRDefault="003215D9" w:rsidP="00902151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5D9" w:rsidRPr="00994420" w:rsidRDefault="00415B54" w:rsidP="005B02E0">
      <w:pPr>
        <w:autoSpaceDE w:val="0"/>
        <w:autoSpaceDN w:val="0"/>
        <w:adjustRightInd w:val="0"/>
        <w:spacing w:after="0" w:line="28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Примерная тематика рефератов по дисциплине «</w:t>
      </w:r>
      <w:r w:rsidR="00AC2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</w:t>
      </w:r>
      <w:r w:rsidR="005B02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тория </w:t>
      </w:r>
      <w:r w:rsidR="00AC2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Ислама</w:t>
      </w: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215D9" w:rsidRPr="00994420" w:rsidRDefault="003215D9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791E" w:rsidRPr="00B979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791E">
        <w:rPr>
          <w:rFonts w:ascii="Times New Roman" w:eastAsia="Calibri" w:hAnsi="Times New Roman" w:cs="Times New Roman"/>
          <w:sz w:val="28"/>
          <w:szCs w:val="28"/>
        </w:rPr>
        <w:t xml:space="preserve">Смерть </w:t>
      </w:r>
      <w:proofErr w:type="spellStart"/>
      <w:r w:rsidR="00B9791E">
        <w:rPr>
          <w:rFonts w:ascii="Times New Roman" w:eastAsia="Calibri" w:hAnsi="Times New Roman" w:cs="Times New Roman"/>
          <w:sz w:val="28"/>
          <w:szCs w:val="28"/>
        </w:rPr>
        <w:t>Абдуллаха</w:t>
      </w:r>
      <w:proofErr w:type="spellEnd"/>
      <w:r w:rsidR="00B9791E">
        <w:rPr>
          <w:rFonts w:ascii="Times New Roman" w:eastAsia="Calibri" w:hAnsi="Times New Roman" w:cs="Times New Roman"/>
          <w:sz w:val="28"/>
          <w:szCs w:val="28"/>
        </w:rPr>
        <w:t>. Благие вести о появлении последнего пророка.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2.Миссия Пророка Мухаммада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3.Начало мусульманской эры</w:t>
      </w:r>
    </w:p>
    <w:p w:rsidR="00415B54" w:rsidRPr="00994420" w:rsidRDefault="00415B54" w:rsidP="00902151">
      <w:pPr>
        <w:spacing w:after="0"/>
        <w:ind w:right="4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4.Халифат Абу Б</w:t>
      </w:r>
      <w:r w:rsidR="006D71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кра</w:t>
      </w:r>
    </w:p>
    <w:p w:rsidR="00415B54" w:rsidRPr="00994420" w:rsidRDefault="00415B54" w:rsidP="00902151">
      <w:pPr>
        <w:spacing w:after="0"/>
        <w:ind w:right="4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5.Халифат Умара ибн ал-Хаттаба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6.Халифат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Усмана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Аффана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ал-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Умави</w:t>
      </w:r>
      <w:proofErr w:type="spellEnd"/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7.Халифат Али ибн Абу Талиба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8.Халифат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Муавийи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ибн Абу Суфьяна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9.Правление халифа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Абдал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-Малика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10Правление Халифа Умара II ибн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Абд</w:t>
      </w:r>
      <w:proofErr w:type="spellEnd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ал-Азиза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11.Восстание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Аббасидов</w:t>
      </w:r>
      <w:proofErr w:type="spellEnd"/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12.Халифат ас-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Саффаха</w:t>
      </w:r>
      <w:proofErr w:type="spellEnd"/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13Халифат ал- Мансура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14.Халифат ал-Махди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15.Халифат ар-Рашида I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16.Халифат ал-Амина и халифат ал-Мамуна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17.Эпоха совершенства: исламское мировоззрение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18.Халифат ал-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Мутасима</w:t>
      </w:r>
      <w:proofErr w:type="spellEnd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I. 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19.Эпоха «перераспределения властей».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20.Окончательное становление централизованного государства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21.Сельджуки - огузы на службе у Халифата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22.Египетские мамлюки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23.Начало османских завоеваний в Малой Азии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24.Военные походы на Балканах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25.Баязид I и Тимур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26.Падение Константинополя. 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27.Мехмед II</w:t>
      </w:r>
    </w:p>
    <w:p w:rsidR="00415B54" w:rsidRPr="00994420" w:rsidRDefault="00415B54" w:rsidP="00902151">
      <w:pPr>
        <w:keepNext/>
        <w:keepLines/>
        <w:spacing w:after="0"/>
        <w:ind w:right="20" w:firstLine="567"/>
        <w:outlineLvl w:val="3"/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>28.Халифы — султаны Османской империи</w:t>
      </w:r>
    </w:p>
    <w:p w:rsidR="00415B54" w:rsidRPr="00994420" w:rsidRDefault="00415B54" w:rsidP="00902151">
      <w:pPr>
        <w:spacing w:after="0"/>
        <w:ind w:right="20"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29.Селим I Грозный — первый халиф из рода Османов</w:t>
      </w:r>
    </w:p>
    <w:p w:rsidR="00415B54" w:rsidRPr="00994420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30.Сулейман I Великолепный. </w:t>
      </w:r>
    </w:p>
    <w:p w:rsidR="00415B54" w:rsidRDefault="00415B54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31.Турецкое преобладание в исламском мире</w:t>
      </w:r>
    </w:p>
    <w:p w:rsidR="006E1EB8" w:rsidRPr="00994420" w:rsidRDefault="006E1EB8" w:rsidP="00902151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5B54" w:rsidRPr="00994420" w:rsidRDefault="00415B54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10. Перечень информационных технологий, используемых при осуществлении образовательного процесса по дисциплине.</w:t>
      </w:r>
    </w:p>
    <w:p w:rsidR="00415B54" w:rsidRPr="00994420" w:rsidRDefault="00415B54" w:rsidP="00902151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415B54" w:rsidRPr="00994420" w:rsidRDefault="00415B54" w:rsidP="00902151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16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415B54" w:rsidRPr="00994420" w:rsidRDefault="00415B54" w:rsidP="00902151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415B54" w:rsidRPr="00994420" w:rsidRDefault="00415B54" w:rsidP="00902151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Контролирующие технологии как средство контроля знаний; </w:t>
      </w:r>
    </w:p>
    <w:p w:rsidR="00415B54" w:rsidRPr="00994420" w:rsidRDefault="00415B54" w:rsidP="00902151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37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компьютер, как средство самообразования. </w:t>
      </w:r>
    </w:p>
    <w:p w:rsidR="00415B54" w:rsidRPr="00994420" w:rsidRDefault="00415B54" w:rsidP="00902151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37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прикладные электронные средства, которые обеспечивают:</w:t>
      </w:r>
    </w:p>
    <w:p w:rsidR="00415B54" w:rsidRPr="00994420" w:rsidRDefault="00415B54" w:rsidP="00902151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информационную емкость и документальность; </w:t>
      </w:r>
    </w:p>
    <w:p w:rsidR="00415B54" w:rsidRPr="00994420" w:rsidRDefault="00415B54" w:rsidP="00902151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наглядность; </w:t>
      </w:r>
    </w:p>
    <w:p w:rsidR="00415B54" w:rsidRPr="00994420" w:rsidRDefault="00415B54" w:rsidP="00902151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widowControl w:val="0"/>
        <w:numPr>
          <w:ilvl w:val="0"/>
          <w:numId w:val="14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415B54" w:rsidRPr="00994420" w:rsidRDefault="00415B54" w:rsidP="00902151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мотивацию студентов к изучению новой области знаний; </w:t>
      </w:r>
    </w:p>
    <w:p w:rsidR="00415B54" w:rsidRPr="00994420" w:rsidRDefault="00415B54" w:rsidP="00902151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времени обучения; </w:t>
      </w:r>
    </w:p>
    <w:p w:rsidR="00415B54" w:rsidRPr="00994420" w:rsidRDefault="00415B54" w:rsidP="00902151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самостоятельность нахождения нового или справочного материала. </w:t>
      </w:r>
    </w:p>
    <w:p w:rsidR="00415B54" w:rsidRPr="00994420" w:rsidRDefault="00415B54" w:rsidP="00902151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Сканер </w:t>
      </w:r>
    </w:p>
    <w:p w:rsidR="00415B54" w:rsidRPr="00994420" w:rsidRDefault="00415B54" w:rsidP="00902151">
      <w:pPr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5B54" w:rsidRPr="00994420" w:rsidRDefault="00415B54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415B54" w:rsidRPr="00994420" w:rsidRDefault="00415B54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54" w:rsidRPr="00994420" w:rsidRDefault="00415B54" w:rsidP="00902151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Гарант 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5B54" w:rsidRPr="00994420" w:rsidRDefault="00415B54" w:rsidP="00902151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Консультант Плюс</w:t>
      </w:r>
    </w:p>
    <w:p w:rsidR="00415B54" w:rsidRPr="00994420" w:rsidRDefault="00415B54" w:rsidP="00902151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902151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415B54" w:rsidRPr="00994420" w:rsidRDefault="00415B54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15B54" w:rsidRPr="00994420" w:rsidRDefault="00415B54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аудиториям для проведения занятий</w:t>
      </w:r>
    </w:p>
    <w:p w:rsidR="00415B54" w:rsidRPr="00994420" w:rsidRDefault="00415B54" w:rsidP="0090215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6E1EB8" w:rsidRDefault="006E1EB8" w:rsidP="00AB6655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9" w:name="_GoBack"/>
      <w:bookmarkEnd w:id="9"/>
    </w:p>
    <w:p w:rsidR="00415B54" w:rsidRPr="00994420" w:rsidRDefault="00415B54" w:rsidP="00902151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415B54" w:rsidRPr="00994420" w:rsidRDefault="00415B54" w:rsidP="006E1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-посадочные места (1</w:t>
      </w:r>
      <w:r w:rsidR="006E1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415B54" w:rsidRPr="00994420" w:rsidRDefault="00415B54" w:rsidP="00902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 (1);</w:t>
      </w:r>
    </w:p>
    <w:p w:rsidR="00415B54" w:rsidRPr="00994420" w:rsidRDefault="00415B54" w:rsidP="0090215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учебно-наглядных пособий по предмету</w:t>
      </w:r>
    </w:p>
    <w:p w:rsidR="00415B54" w:rsidRPr="00994420" w:rsidRDefault="00415B54" w:rsidP="0090215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15B54" w:rsidRPr="006E1EB8" w:rsidRDefault="00415B54" w:rsidP="006E1E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</w:t>
      </w:r>
      <w:r w:rsidRPr="006E1EB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13.Краткое содержание лекций:</w:t>
      </w:r>
    </w:p>
    <w:p w:rsidR="003215D9" w:rsidRPr="006E1EB8" w:rsidRDefault="003215D9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53233" w:rsidRDefault="00B53233" w:rsidP="00B5323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  <w:r w:rsidR="00332D40" w:rsidRPr="006E1E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Доисламская Аравия</w:t>
      </w:r>
      <w:r w:rsidR="00332D40"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2D40"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Арабские племена издревле проживали на территории Аравийского полуострова. Они относились к семитам, чья древняя история была связана с прошлым шумеров, с которыми они активно контактировали. Семитское население полуострова занималось кочевым хозяйством, земледелием и торговлей. На тип хозяйственной деятельности влиял ландшафтно-климатический фактор, который заставлял одни племена проживать в пустынной и полупустынной местности, в то время как другим выпало осваивать оазисы, хорошо приспособленные для выращивания различных злаков. Аравия является огромным полуостровом, общая площадь которого занимает 3 млн кв. км. Его береговая линия превышает 5500 км и отличается малой изрезанностью. Это массивное плато, которое круто поднимается за прибрежной полосой Красного моря, а затем понижается к востоку в сторону Ирака и Персидского залива. В разных частях полуострова встречаются цепи гор, некоторые из которых превышают высотой 3000 м над уровнем моря. Своеобразие местному рельефу придают сухие русла рек, которые наполняются водой лишь во время обильных дождей, что случается крайне редко. Арабы называли их вади и использовали в качестве путеводных ориентиров. За последние полтора — два тысячелетия климат Аравии не менялся, что находит подтверждение среди прочего и в исторических источниках, мемуарах многочисленных путешественников, которые посещали эту землю. Местное население хорошо приспособилось переносить высокие температуры, но малейший холод вызывал дрожь. В течение суток окружающая среда могла подвергаться сильным температурным колебаниям, и, если днем было весьма жарко, ночами ощущалось значительное понижение температуры. В местных преданиях есть немало поэтических сюжетов, связанных с рассказами о храбрецах, которые стойко переносили непогоду, в то время как другие воины даже сжигали свои лук и стрелы, чтобы согреться.</w:t>
      </w:r>
    </w:p>
    <w:p w:rsidR="00B53233" w:rsidRDefault="00B53233" w:rsidP="00B5323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67B02" w:rsidRPr="00B532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Миссия пророков.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67B02"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Пророки – избранные Всевышним люди, которые ниспосылались Аллахом для того, чтобы проповедовать слово Божье, чтобы люди уверовали в Создателя, исполняли прилежно все Его предписания и остерегались от запретного. Всевышний избирал для этой миссии самых смиренных и выдержанных, умных и благородных, скромных и честных, щедрых и великодушных, самых надежных и преданных. Через архангела </w:t>
      </w:r>
      <w:proofErr w:type="spellStart"/>
      <w:r w:rsidR="00967B02"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Джабраиля</w:t>
      </w:r>
      <w:proofErr w:type="spellEnd"/>
      <w:r w:rsidR="00967B02"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Творец доводил им свое откровение о высокой и благородной </w:t>
      </w:r>
      <w:r w:rsidR="00967B02"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миссии Посланника Аллаха. Все самые большие испытания и тяжкие труды ложились грузом на плечи этих пророков. И если бы они не обладали этими качествами, которые приведены выше, они не смогли бы с усп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ехом преодолеть все испытания.</w:t>
      </w:r>
    </w:p>
    <w:p w:rsidR="006E1EB8" w:rsidRDefault="006E1EB8" w:rsidP="00B5323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Наместники Пророка — халифы, идущие прямым путем</w:t>
      </w:r>
    </w:p>
    <w:p w:rsidR="006E1EB8" w:rsidRDefault="006E1EB8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точки зрения классического ислама кульминационный момент всемирной истории завершен со смертью Пророка. Умма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Мухаммадийа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последних лет жизни Пророка именуемая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джамаа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представляла собой сплоченное единство. Это была жизнь общины, формируемая заповедями Корана, создавшая образец праведного существования и выявившая категории, на основании которых мог быть решен вопрос о преемниках Мухаммеда.</w:t>
      </w:r>
    </w:p>
    <w:p w:rsidR="006E1EB8" w:rsidRDefault="006E1EB8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Мухаммед не оставил наследников мужского пола. Его сыновья умерли в раннем возрасте, а приемный сын Зайд ибн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Харис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убит в сражении при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Муте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 время своей последней болезни Мухаммед поручил Абу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Бекру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представлять его на общей молитве. Именно в том, чтобы быть представителем Посланника Аллаха - халифат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расуль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Аллах, - увидел Абу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Бекр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свою миссию.</w:t>
      </w:r>
    </w:p>
    <w:p w:rsidR="006E1EB8" w:rsidRDefault="006E1EB8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Назначение Абу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Бекра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халифом (букв. "идущий по стопам Пророка") было произведено при помощи выборов и узаконено присягой, принесенной мусульманами путем рукопожатий, причем присутствовавшие могли принести присягу и за отсутствовавших родственников. Вместе с тем был момент, когда принявшие ислам бедуины посчитали себя свободными от обязательств перед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уммой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которые они рассматривали как обязательства перед Мухаммедом. Тем не менее это отпадение (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ридда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не сопровождалось возвращением к язычеству. Меньше чем за год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ридда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была побеждена, равно как и ересь в лице активизировавшегося после смерти Мухаммеда лжепророка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Масламы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E1EB8" w:rsidRPr="006E1EB8" w:rsidRDefault="006E1EB8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арабской истории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Маслама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известен как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Мусейлима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ал-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Каззаб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лжец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Масламишка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Этот проповедник родился и вырос в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Неджде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долгое время выдавал себя за святого и имел приверженцев. Когда Мухаммед стал широко известен,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Мусейлима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посетил его вместе с представителями племени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ханифа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631 году он написал Мухаммеду напыщенное письмо "от пророка к пророку" с предложением поделить между собой территории влияния. Мухаммед ответил: "Во имя Аллаха, милостивого, милосердного. От Мухаммеда Пророка к 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Мусейлиме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ал-</w:t>
      </w:r>
      <w:proofErr w:type="spellStart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Каззаб</w:t>
      </w:r>
      <w:proofErr w:type="spellEnd"/>
      <w:r w:rsidRPr="006E1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Мир тому, кто следует по правильному пути. Воистину, земля принадлежит Аллаху, и наследует землю тот из Его рабов, которого Он захочет. Благоприятный исход принадлежит благочестивым".</w:t>
      </w:r>
    </w:p>
    <w:p w:rsidR="006E1EB8" w:rsidRDefault="006E1EB8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648 г. Завоевание Карфагена и Кипра </w:t>
      </w:r>
    </w:p>
    <w:p w:rsidR="006E1EB8" w:rsidRPr="006E1EB8" w:rsidRDefault="006E1EB8" w:rsidP="006E1EB8">
      <w:pPr>
        <w:autoSpaceDE w:val="0"/>
        <w:autoSpaceDN w:val="0"/>
        <w:adjustRightInd w:val="0"/>
        <w:spacing w:after="0"/>
        <w:ind w:firstLine="567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Мус</w:t>
      </w:r>
      <w:r w:rsidR="00B53233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ульманское завоевание </w:t>
      </w:r>
      <w:proofErr w:type="spellStart"/>
      <w:r w:rsidR="00B53233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Магрибы</w:t>
      </w:r>
      <w:proofErr w:type="spellEnd"/>
      <w:r w:rsidR="00B53233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(</w:t>
      </w:r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арабский язык : </w:t>
      </w:r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  <w:rtl/>
        </w:rPr>
        <w:t>الفتح الإسلامي للمغرب</w:t>
      </w:r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) продолжило век быстрых арабских завоеваний </w:t>
      </w:r>
      <w:proofErr w:type="spellStart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>Early</w:t>
      </w:r>
      <w:proofErr w:type="spellEnd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мусульманских после смерти Мухаммеда в 632 год нашей эры и в византийские контролируемых территории Северной Африки. В серию из трех этапов завоевание Магриба началось в 647 году и завершилось в 709 году, когда «Византийская» Римская империя уступила свои последние оставшиеся крепости тогдашнему халифату </w:t>
      </w:r>
      <w:proofErr w:type="spellStart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Омейядов</w:t>
      </w:r>
      <w:proofErr w:type="spellEnd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.</w:t>
      </w:r>
    </w:p>
    <w:p w:rsidR="006E1EB8" w:rsidRPr="006E1EB8" w:rsidRDefault="006E1EB8" w:rsidP="006E1EB8">
      <w:pPr>
        <w:autoSpaceDE w:val="0"/>
        <w:autoSpaceDN w:val="0"/>
        <w:adjustRightInd w:val="0"/>
        <w:spacing w:after="0"/>
        <w:ind w:firstLine="567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К 642 г. н.э., при халифе Умаре , арабские мусульманские силы установили контроль над Месопотамией (638 г.), Сирией (641 г.), Египтом (642 г.) и вторглись в Армению , все ранее территории, разделенные между враждующими Византийской и Персидской империями, и пришли к заключению. их завоевание Персидской империи с поражением персидской армии в битве при </w:t>
      </w:r>
      <w:proofErr w:type="spellStart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Нахаванде</w:t>
      </w:r>
      <w:proofErr w:type="spellEnd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. Именно в этот момент были начаты первые арабские военные экспедиции в регионы Северной Африки к западу от Египта, которые продолжались годами и способствовали распространению ислама .</w:t>
      </w:r>
    </w:p>
    <w:p w:rsidR="006E1EB8" w:rsidRPr="006E1EB8" w:rsidRDefault="006E1EB8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В 644 году в Медине халифу Умару (Омару) наследовал </w:t>
      </w:r>
      <w:proofErr w:type="spellStart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>Усман</w:t>
      </w:r>
      <w:proofErr w:type="spellEnd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ибн </w:t>
      </w:r>
      <w:proofErr w:type="spellStart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>Аффан</w:t>
      </w:r>
      <w:proofErr w:type="spellEnd"/>
      <w:r w:rsidRPr="006E1EB8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(Осман), во время которого в течение двенадцати лет правления Армения, Кипр и весь Иран присоединились к растущей исламской империи; Афганистан и Северная Африка подвергнутся серьезному вторжению; и мусульманские морские набеги будут варьироваться от Родоса до южных берегов Пиренейского полуострова . Византийский флот потерпит поражение в восточном Средиземноморье.</w:t>
      </w:r>
    </w:p>
    <w:p w:rsidR="00967B02" w:rsidRPr="006E1EB8" w:rsidRDefault="00967B02" w:rsidP="006E1EB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Халифы последователи пророка.</w:t>
      </w:r>
    </w:p>
    <w:p w:rsidR="00967B02" w:rsidRPr="006E1EB8" w:rsidRDefault="00967B02" w:rsidP="006E1EB8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E1E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Пра́ведный</w:t>
      </w:r>
      <w:proofErr w:type="spellEnd"/>
      <w:r w:rsidRPr="006E1E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E1E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халифа́т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hyperlink r:id="rId13" w:tooltip="Арабский язык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араб.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  <w:lang w:eastAsia="ru-RU"/>
        </w:rPr>
        <w:t>الخلافة الراشدية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cs/>
          <w:lang w:eastAsia="ru-RU"/>
        </w:rPr>
        <w:t>‎‎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  <w:cs/>
          <w:lang w:eastAsia="ru-RU"/>
        </w:rPr>
        <w:t xml:space="preserve">) — государство, созданное после смерти пророка Мухаммеда в 632 году. Халифат последовательно возглавляли 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четыре </w:t>
      </w:r>
      <w:hyperlink r:id="rId14" w:tooltip="Праведные халифы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праведных халифа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hyperlink r:id="rId15" w:tooltip="Абу Бакр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Абу Бакр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16" w:tooltip="Умар ибн аль-Хаттаб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Умар ибн аль-Хаттаб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"https://ru.wikipedia.org/wiki/%D0%A3%D1%81%D0%BC%D0%B0%D0%BD_%D0%B8%D0%B1%D0%BD_%D0%90%D1%84%D1%84%D0%B0%D0%BD" \o "Усман ибн Аффан" </w:instrTex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Усман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ибн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Аффан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</w:t>
      </w:r>
      <w:hyperlink r:id="rId17" w:tooltip="Али ибн Абу Талиб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Али ибн Абу Талиб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Территория халифата в </w:t>
      </w:r>
      <w:hyperlink r:id="rId18" w:tooltip="Арабские завоевания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результате завоеваний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стала включать </w:t>
      </w:r>
      <w:hyperlink r:id="rId19" w:tooltip="Аравийский полуостров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Аравийский полуостров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"https://ru.wikipedia.org/wiki/%D0%9B%D0%B5%D0%B2%D0%B0%D0%BD%D1%82" \o "Левант" </w:instrTex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Шам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20" w:tooltip="Кавказ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Кавказ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часть </w:t>
      </w:r>
      <w:hyperlink r:id="rId21" w:tooltip="Северная Африка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Северной Африки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от </w:t>
      </w:r>
      <w:hyperlink r:id="rId22" w:tooltip="Египт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Египта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до </w:t>
      </w:r>
      <w:hyperlink r:id="rId23" w:tooltip="Тунис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Туниса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</w:t>
      </w:r>
      <w:hyperlink r:id="rId24" w:tooltip="Иранское нагорье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Иранское нагорье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Праведный халифат положил начало </w:t>
      </w:r>
      <w:hyperlink r:id="rId25" w:tooltip="Арабский халифат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Арабскому халифату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67B02" w:rsidRPr="006E1EB8" w:rsidRDefault="00967B02" w:rsidP="006E1EB8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Абу Бакр, близкий соратник Мухаммеда из клана Бану Тайм, был избран первым праведным вождем и начал завоевание Аравийского полуострова. Он правил с 632 года до своей смерти в 634 году. Абу Бакра сменил Умар, его назначенный преемник из клана Бану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Ади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который продолжил </w:t>
      </w:r>
      <w:hyperlink r:id="rId26" w:tooltip="Арабское завоевание Персии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завоевание Персии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в конечном итоге привело к падению империи Сасанидов в 651 году. Умар был убит в 644 году, его сменил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Усман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который был избран комитетом из шести человек, организованным Умаром. При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Усмане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началось 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завоевание </w:t>
      </w:r>
      <w:hyperlink r:id="rId27" w:tooltip="Арабское завоевание Армении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Армении</w:t>
        </w:r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Фарса и Хорасана.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Усман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 убит в 656 году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vertAlign w:val="superscript"/>
          <w:lang w:eastAsia="ru-RU"/>
        </w:rPr>
        <w:t xml:space="preserve"> 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сменил Али, который руководил гражданской войной, известной как </w:t>
      </w:r>
      <w:hyperlink r:id="rId28" w:tooltip="Первая фитна" w:history="1"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 xml:space="preserve">первая </w:t>
        </w:r>
        <w:proofErr w:type="spellStart"/>
        <w:r w:rsidRPr="006E1E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фитна</w:t>
        </w:r>
        <w:proofErr w:type="spellEnd"/>
      </w:hyperlink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(656-661). Война шла главным образом между теми, кто поддерживал двоюродного брата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Усмана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губернатора Леванта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Муавию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теми, кто поддерживал халифа Али. Гражданская война окончательно укрепила раскол между суннитами и шиитами, причем мусульмане-шииты считали Али первым законным халифом и имамом после Мухаммеда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.</w:t>
      </w:r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Третья фракция в войне поддерживала правителя Египта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Амра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ибн аль-Аса. Война была решена в пользу фракции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Муавии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которая в 661 году основала </w:t>
      </w:r>
      <w:proofErr w:type="spellStart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Омейядский</w:t>
      </w:r>
      <w:proofErr w:type="spellEnd"/>
      <w:r w:rsidRPr="006E1E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халифат.</w:t>
      </w:r>
    </w:p>
    <w:p w:rsidR="00B53233" w:rsidRDefault="00510439" w:rsidP="00B53233">
      <w:pPr>
        <w:pStyle w:val="a9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0B39"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651 г. Завоевание Армении и Закавказья</w:t>
      </w:r>
    </w:p>
    <w:p w:rsidR="00B53233" w:rsidRDefault="00440B39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651 году арабский отряд вторгся на территорию Армении со стороны Азербайджана. Правитель Армении, ишхан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Теодорос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Рштуни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оценив преимущество мирных предложений арабов, заключил с наместником Сирии договор, в котором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Муавийя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подтверждал следующее: "Таков будет мирный договор между мной и вами, на сколько лет вам будет угодно. Три года не возьму с вас дани, а после этого срока платите сколько пожелаете. В этом даю вам клятву. Держите в вашей земле конницу в полторы тысячи человек, содержание ее - из вашей страны, и я зачту это в счет дани. Конницу вашу я не вызову в Сирию, но в другие места; когда бы я ни потребовал, она должна быть готова к выступлению. Я не пришлю в ваши крепости ни своих командиров, ни арабского войска, даже ни единого всадника. Никакой враг не вступит в Армению, если же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рамеи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нападут на вас, то я пришлю на помощь войско, какое вы пожелаете. Клянусь всемогущим Аллахом, что не обману вас".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Рштуни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обговорил также условие не использовать армянский отряд в войнах с Византией, то есть против христиан. Но церковь Армении осудила ишхана за договор с "язычниками" и призвала императора Византии покарать изменника. Император выступил в поход. На пути в Армению он встретил посланника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Муавийи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предупреждением, что византийская армия вступает в страну, находящуюся под покровительством Халифата. Император Констант возразил, что Армения принадлежит ему. Тогда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Муавийя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отвлекая армию императора, напал на прибрежные города Византии, и Константу пришлось повернуть назад. В помощь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Теодоросу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жизнь которого была в опасности из-за дворцовых интриг, халифом был послан семитысячный отряд, который весной 653 года соединился с армянским и разгромил византийцев в области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Тайк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. Арабы дошли до Трапезунда. Власть Халифата таким образом утвердилась по всей Армении и в Закавказье</w:t>
      </w:r>
      <w:r w:rsidR="004C75CC"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75CC" w:rsidRDefault="004C75CC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656-661 </w:t>
      </w:r>
      <w:proofErr w:type="spellStart"/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г.г</w:t>
      </w:r>
      <w:proofErr w:type="spellEnd"/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Халифат Али ибн Абу </w:t>
      </w:r>
      <w:proofErr w:type="spellStart"/>
      <w:r w:rsidRPr="006E1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Талиба</w:t>
      </w:r>
      <w:r w:rsidR="00B53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Халиф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Али (656-661)</w:t>
      </w:r>
      <w:r w:rsid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Следующим халифом стал приемный сын Мухаммеда Али – Али ибн Абу </w:t>
      </w:r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Талиб. Последующие мусульманские историки рисуют картину его избрания благостной, но, скорее всего, состоялось оно не в день убийства Османа, и даже не на утро следующего дня, а примерно через неделю. Всю эту неделю Медина кипела, никто не выходил на улицу без оружия, и даже убитого халифа похоронили с большими проблемами: несогласные, утверждая, что Осман отправится прямо в ад, не давали читать над ним молитвы, пинали его труп ногами, и в итоге Осман был похоронен не по правилам, а просто засыпан землей. Многие видные люди Медины, в том числе и старые сподвижники Пророка, отказались присягать Али. Впрочем, после присяги они не оказывали никакого противодействия новому халифу, хотя и оказались через несколько лет в стане его врагов. Внешность Али ибн Абу Талиба, многократно описанная, была весьма примечательной. Четвертому халифу на момент принятия присяги было около 57 лет, он был очень смугл, весьма толст и обладал роскошной бородой, закрывавшей его грудь от плеча до плеча. Большую лысину окаймляли седые волосы, свисавшие на спину подобно львиной гриве. Али имел от восьми жен девять сыновей, а также в его семье было еще и три приемных сына. Количество дочерей обозначить сложнее, но, по всей видимости, их было около пятнадцати. Былая его воинственность сошла на нет, и он был весьма мирным семейным человеком. Али не принимал многие перемены в мусульманском обществе, появившиеся после смерти Пророка. Это добавляло ему популярности среди несогласных и беднейших слоев, как и то, что он никогда не занимал никаких административных должностей. Кое-как Али удалось навести порядок в городе: он заставил удалиться большинство кочевников и провел расследование убийства Османа. Но найти его реальных убийц вряд ли было возможно, и к тому же опасно. Часть негодующих египтян, возглавляемая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Муавийем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ибн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Худайджем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, все равно Али не признала, отказалась присягать и ушла в район Аль-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Бахнаса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Из Медины был выслан отряд для «усмирения», но он потерпел неудачу. Возглавляемые же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Муавийем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отошли дальше и через некоторое время нашли пристанище в </w:t>
      </w:r>
      <w:proofErr w:type="spellStart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>Харбите</w:t>
      </w:r>
      <w:proofErr w:type="spellEnd"/>
      <w:r w:rsidRPr="006E1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(округ восточнее Александрии, примерно в дне пути).</w:t>
      </w:r>
    </w:p>
    <w:p w:rsid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1520-1566 </w:t>
      </w:r>
      <w:proofErr w:type="spellStart"/>
      <w:r w:rsidRPr="00B53233">
        <w:rPr>
          <w:rFonts w:ascii="Times New Roman" w:eastAsia="Calibri" w:hAnsi="Times New Roman" w:cs="Times New Roman"/>
          <w:b/>
          <w:bCs/>
          <w:sz w:val="28"/>
          <w:szCs w:val="28"/>
        </w:rPr>
        <w:t>г.г</w:t>
      </w:r>
      <w:proofErr w:type="spellEnd"/>
      <w:r w:rsidRPr="00B53233">
        <w:rPr>
          <w:rFonts w:ascii="Times New Roman" w:eastAsia="Calibri" w:hAnsi="Times New Roman" w:cs="Times New Roman"/>
          <w:b/>
          <w:bCs/>
          <w:sz w:val="28"/>
          <w:szCs w:val="28"/>
        </w:rPr>
        <w:t>. Сулейман I Великолепный. Турецкое преобладание в исламском мире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Сулейман I родился в 1494 году в Трабзоне в семье султана Селима I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Явуза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Айше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Хафсы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дочери крымского хана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Менгли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Гирея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[1]. До 1512 был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бейлербеем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Кафе[2]. На момент смерти отца, султана Селима I, в 1520 году, Сулейман был наместником в Манисе (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Магнесия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)[3]. Возглавил османское государство в возрасте 26 лет. Кардинал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Уолси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сказал о нём послу Венеции при дворе короля Генриха VIII: «Этому султану </w:t>
      </w: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Сулейману двадцать шесть лет, он не лишён и здравого смысла; следует опасаться, что он будет действовать так же, как его отец»[4].</w:t>
      </w:r>
    </w:p>
    <w:p w:rsidR="00B53233" w:rsidRP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Своё правление Сулейман I начал с того, что отпустил на свободу несколько сотен египетских пленников из знатных семей, содержавшихся Селимом в цепях[5]. Европейцы радовались его воцарению, но они не учли, что хотя Сулейман не был так кровожаден, как Селим I, он не меньше отца любил завоевания. Первоначально он дружил с венецианцами, и Венеция без страха смотрела на его приготовления к войнам с Венгрией и Родосом.</w:t>
      </w:r>
    </w:p>
    <w:p w:rsidR="00B53233" w:rsidRP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Сулейман I послал к королю Венгрии и Чехии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Лайошу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(Людовику) II посла с требованием дани[6]. Король был молод и бессилен против собственных магнатов, которые заносчиво отвергли переговоры с турками и бросили в темницу посла (по другим сведениям — убили[6]), что стало формальным предлогом для султана к войне.</w:t>
      </w:r>
    </w:p>
    <w:p w:rsidR="00B53233" w:rsidRP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1521 году войска Сулеймана взяли сильную крепость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Шабац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Дунае и осадили Белград; в Европе не желали помогать венграм. Белград сопротивлялся до последнего; когда от гарнизона осталось 400 человек, крепость сдалась, защитники были вероломно перебиты. В 1522 году Сулейман высадил большое войско на Родос, 25 декабря главная цитадель рыцарей-иоаннитов капитулировала. Хотя турки понесли огромные потери, Родос и близлежащие острова стали владениями Порты. В 1524 году турецкий флот, вышедший из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Джидды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, разгромил португальцев в Красном море, которое было таким образом временно очищено от европейцев. В 1525 году корсар Хайр-ад-Дин Барбаросса, ставший вассалом турок ещё 6 лет назад, окончательно утвердился в Алжире; с этого времени алжирский флот становится ударной силой Османской империи в морских войнах.</w:t>
      </w:r>
    </w:p>
    <w:p w:rsidR="00B53233" w:rsidRP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220px-Suleiman bas-relief in the U.S. House of Representatives chamber</w:t>
      </w:r>
    </w:p>
    <w:p w:rsidR="00B53233" w:rsidRP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1526 году Сулейман отправил 100-тысячную армию в поход против Венгрии; 29 августа 1526 года в битве при Мохаче турки наголову разбили и почти полностью уничтожили армию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Лайоша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II, сам король утонул в болоте во время бегства. Венгрия была опустошена, турки вывели из неё десятки тысяч жителей в рабство. Чехию от такой же участи спасло только подчинение австрийской династии Габсбургов: с этого времени начинаются долгие войны между Австрией и Турцией, а полем битвы почти всё время остается Венгрия. В 1527—1528 годах турки завоевали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Боснию,Герцеговину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Славонию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1528 году вассалом Сулеймана признал себя правитель Трансильвании — Янош Первый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Запольяи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претендент на венгерский трон. Под лозунгом защиты его прав Сулейман в августе 1529 года взял столицу Венгрии Буду, изгнав отсюда австрийцев, а в сентябре того же года во главе 120-тысячной армии осадил Вену, передовые турецкие отряды вторглись в </w:t>
      </w: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Баварию. Ожесточённое сопротивление имперских войск, а также эпидемии среди осаждавших и нехватка продовольствия вынудили султана снять осаду и отойти на Балканы[7]. На обратном пути Сулейман разорил множество городов и крепостей, уведя тысячи пленных. Новая австро-турецкая война 1532—1533 годов ограничилась осадой турками пограничной крепости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Кёсег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, её героическая оборона сорвала планы Сулеймана, намеревавшегося снова осадить Вену. По миру Австрия признала господство Турции над восточной и центральной Венгрией и обязалась платить ежегодную дань в 30 тысяч дукатов. Сулейман больше не предпринимал походов на Вену, тем более что в этой войне ему противостояли не только австрийцы, но и испанцы: братом короля Австрии — Фердинанда I Австрийского — был король Испании и император Священной Римской империи Карл V Габсбург. Однако могущество Сулеймана было так велико, что он с успехом вёл наступательную войну против коалиции самых сильных стран христианской Европы.</w:t>
      </w:r>
    </w:p>
    <w:p w:rsidR="00B53233" w:rsidRP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1533 году Сулейман развязал грандиозную войну с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Сефевидским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государством (1533-55 гг.), которым правил слабый шах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Тахмасп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I. Воспользовавшись походом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сефевидских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войск против узбеков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Шейбани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-хана, захватившими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хорасанские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владения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Сефевидов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султан в 1533 году вторгся в Азербайджан[8], где на его сторону перешел эмир племени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текелу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Улама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сдал туркам столицу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Сефевидов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Тебриз. В сентябре 1534 года Сулейман с главными силами турок вступил в Тебриз, затем соединился с войсками великого визиря Ибрагима-паши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Паргалы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в октябре их объединённые силы двинулись на юг к Багдаду. В ноябре 1534 года Сулейман I вступил в Багдад[9]. Ему подчинились правители Басры,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Хузистана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Луристана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Бахрейна и других княжеств на южном берегу Персидского залива (окончательно Басра была завоёвана турками в 1546 году). В 1535 году шах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Тахмасп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перешёл в наступление и отвоевал Тебриз, но Сулейман в том же году снова взял город, затем ушёл через Диярбакыр в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Халеб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1536 году вернулся в Стамбул.</w:t>
      </w:r>
    </w:p>
    <w:p w:rsidR="00B53233" w:rsidRPr="00B53233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220px-Anton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Hickel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001</w:t>
      </w:r>
    </w:p>
    <w:p w:rsidR="00B53233" w:rsidRPr="006E1EB8" w:rsidRDefault="00B53233" w:rsidP="00B53233">
      <w:pPr>
        <w:pStyle w:val="a9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1533 году Хайр-ад-Дин Барбаросса был назначен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капудан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-пашой — командующим османским флотом. В 1534 году он завоевал Тунис, но в 1535 году сам Тунис был оккупирован испанцами, которые таким образом вбили клин между турецкими владениями в Африке. Зато в 1536 году Сулейман I заключил тайный союз с французским королём Франциском I Валуа, уже много лет воевавшим с Карлом V за господство над Италией. Алжирские корсары получили возможность базироваться в портах на юге Франции. В 1537 году алжирцы развернули войну против христиан на Средиземном </w:t>
      </w:r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море, Хайр-ад-Дин ограбил остров Корфу, атаковал побережье Апулии, угрожал Неаполю. В 1538 году Венеция напала на Турцию в союзе с испанцами и папой римским, но Хайр-ад-Дин опустошил принадлежавшие Венеции острова Эгейского моря, покорил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Занте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Эгину,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Чериго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Андрос, Парос, Наксос. 28 сентября 1538 года лучший адмирал императора — Андреа Дориа — был разгромлен османским флотом у </w:t>
      </w:r>
      <w:proofErr w:type="spellStart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Превезе</w:t>
      </w:r>
      <w:proofErr w:type="spellEnd"/>
      <w:r w:rsidRPr="00B53233">
        <w:rPr>
          <w:rFonts w:ascii="Times New Roman" w:hAnsi="Times New Roman" w:cs="Times New Roman"/>
          <w:color w:val="000000" w:themeColor="text1"/>
          <w:sz w:val="28"/>
          <w:szCs w:val="28"/>
        </w:rPr>
        <w:t>. В том же году Сулейман I вторгся в Молдавское княжество и подчинил его, присоединив к турецким владениям низовья Днестра и Прута.</w:t>
      </w:r>
    </w:p>
    <w:p w:rsidR="00A317A6" w:rsidRPr="006E1EB8" w:rsidRDefault="00A317A6" w:rsidP="006E1EB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17A6" w:rsidRPr="006E1EB8" w:rsidRDefault="00A317A6" w:rsidP="006E1EB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17A6" w:rsidRPr="006E1EB8" w:rsidRDefault="00A317A6" w:rsidP="006E1EB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17A6" w:rsidRPr="006E1EB8" w:rsidRDefault="00A317A6" w:rsidP="006E1EB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17A6" w:rsidRPr="006E1EB8" w:rsidRDefault="00A317A6" w:rsidP="006E1EB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317A6" w:rsidRPr="006E1EB8" w:rsidSect="00917F03">
      <w:head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DCF" w:rsidRDefault="00531DCF" w:rsidP="00AF7737">
      <w:pPr>
        <w:spacing w:after="0" w:line="240" w:lineRule="auto"/>
      </w:pPr>
      <w:r>
        <w:separator/>
      </w:r>
    </w:p>
  </w:endnote>
  <w:endnote w:type="continuationSeparator" w:id="0">
    <w:p w:rsidR="00531DCF" w:rsidRDefault="00531DCF" w:rsidP="00AF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DCF" w:rsidRDefault="00531DCF" w:rsidP="00AF7737">
      <w:pPr>
        <w:spacing w:after="0" w:line="240" w:lineRule="auto"/>
      </w:pPr>
      <w:r>
        <w:separator/>
      </w:r>
    </w:p>
  </w:footnote>
  <w:footnote w:type="continuationSeparator" w:id="0">
    <w:p w:rsidR="00531DCF" w:rsidRDefault="00531DCF" w:rsidP="00AF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151" w:rsidRDefault="00902151">
    <w:pPr>
      <w:pStyle w:val="a5"/>
    </w:pPr>
  </w:p>
  <w:p w:rsidR="00902151" w:rsidRDefault="0090215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2165BAE"/>
    <w:lvl w:ilvl="0">
      <w:numFmt w:val="bullet"/>
      <w:lvlText w:val="*"/>
      <w:lvlJc w:val="left"/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14401B32"/>
    <w:multiLevelType w:val="hybridMultilevel"/>
    <w:tmpl w:val="906AD4F2"/>
    <w:lvl w:ilvl="0" w:tplc="3F88ADE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F7564"/>
    <w:multiLevelType w:val="hybridMultilevel"/>
    <w:tmpl w:val="06843C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E726B"/>
    <w:multiLevelType w:val="multilevel"/>
    <w:tmpl w:val="B8FC3A8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5A2381"/>
    <w:multiLevelType w:val="hybridMultilevel"/>
    <w:tmpl w:val="95C66336"/>
    <w:lvl w:ilvl="0" w:tplc="128A99FA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4B150A"/>
    <w:multiLevelType w:val="hybridMultilevel"/>
    <w:tmpl w:val="09EAD616"/>
    <w:lvl w:ilvl="0" w:tplc="B79A0FD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3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11"/>
  </w:num>
  <w:num w:numId="5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F28"/>
    <w:rsid w:val="00023354"/>
    <w:rsid w:val="000565A2"/>
    <w:rsid w:val="000A37B5"/>
    <w:rsid w:val="000B25F7"/>
    <w:rsid w:val="000E7F28"/>
    <w:rsid w:val="000F7871"/>
    <w:rsid w:val="00105D0F"/>
    <w:rsid w:val="00140E7A"/>
    <w:rsid w:val="0014291B"/>
    <w:rsid w:val="00190CD1"/>
    <w:rsid w:val="001B522A"/>
    <w:rsid w:val="001C5062"/>
    <w:rsid w:val="00207750"/>
    <w:rsid w:val="00210BE8"/>
    <w:rsid w:val="0024621F"/>
    <w:rsid w:val="002533F5"/>
    <w:rsid w:val="00273FE5"/>
    <w:rsid w:val="0028298F"/>
    <w:rsid w:val="002C11D4"/>
    <w:rsid w:val="002D36FA"/>
    <w:rsid w:val="00306F6C"/>
    <w:rsid w:val="003205AC"/>
    <w:rsid w:val="003215D9"/>
    <w:rsid w:val="00322B54"/>
    <w:rsid w:val="0033000F"/>
    <w:rsid w:val="00332D40"/>
    <w:rsid w:val="00357CDA"/>
    <w:rsid w:val="003C36C3"/>
    <w:rsid w:val="003C71B5"/>
    <w:rsid w:val="00415B54"/>
    <w:rsid w:val="00426B89"/>
    <w:rsid w:val="00440B39"/>
    <w:rsid w:val="004532E0"/>
    <w:rsid w:val="00463C60"/>
    <w:rsid w:val="0046760A"/>
    <w:rsid w:val="004C75CC"/>
    <w:rsid w:val="004E4AC2"/>
    <w:rsid w:val="004F5DE2"/>
    <w:rsid w:val="00500411"/>
    <w:rsid w:val="00505272"/>
    <w:rsid w:val="00510439"/>
    <w:rsid w:val="00531DCF"/>
    <w:rsid w:val="00537C0F"/>
    <w:rsid w:val="00540C0D"/>
    <w:rsid w:val="005834B1"/>
    <w:rsid w:val="00592B6D"/>
    <w:rsid w:val="005A1547"/>
    <w:rsid w:val="005B000F"/>
    <w:rsid w:val="005B02E0"/>
    <w:rsid w:val="005D7ABB"/>
    <w:rsid w:val="00617A02"/>
    <w:rsid w:val="00626352"/>
    <w:rsid w:val="00655D7A"/>
    <w:rsid w:val="0068198E"/>
    <w:rsid w:val="006A4BD1"/>
    <w:rsid w:val="006B1D31"/>
    <w:rsid w:val="006C2BD9"/>
    <w:rsid w:val="006D268E"/>
    <w:rsid w:val="006D71D0"/>
    <w:rsid w:val="006E1EB8"/>
    <w:rsid w:val="006F2B4C"/>
    <w:rsid w:val="00747BB4"/>
    <w:rsid w:val="007773EF"/>
    <w:rsid w:val="007E351B"/>
    <w:rsid w:val="007E3AB5"/>
    <w:rsid w:val="008021D7"/>
    <w:rsid w:val="00832F13"/>
    <w:rsid w:val="008A38F4"/>
    <w:rsid w:val="008D3F9A"/>
    <w:rsid w:val="00902151"/>
    <w:rsid w:val="00917F03"/>
    <w:rsid w:val="009379AE"/>
    <w:rsid w:val="00960DCE"/>
    <w:rsid w:val="00967B02"/>
    <w:rsid w:val="00976D2C"/>
    <w:rsid w:val="00981D34"/>
    <w:rsid w:val="00986D74"/>
    <w:rsid w:val="00994420"/>
    <w:rsid w:val="009C5D05"/>
    <w:rsid w:val="009F19F9"/>
    <w:rsid w:val="00A317A6"/>
    <w:rsid w:val="00A95C1A"/>
    <w:rsid w:val="00AB6655"/>
    <w:rsid w:val="00AC244F"/>
    <w:rsid w:val="00AF7737"/>
    <w:rsid w:val="00B05767"/>
    <w:rsid w:val="00B53233"/>
    <w:rsid w:val="00B57057"/>
    <w:rsid w:val="00B62EA4"/>
    <w:rsid w:val="00B83F8A"/>
    <w:rsid w:val="00B9791E"/>
    <w:rsid w:val="00BD0900"/>
    <w:rsid w:val="00C278ED"/>
    <w:rsid w:val="00C47FC6"/>
    <w:rsid w:val="00C57CE7"/>
    <w:rsid w:val="00C61A86"/>
    <w:rsid w:val="00C61C63"/>
    <w:rsid w:val="00C67BA0"/>
    <w:rsid w:val="00CC0D48"/>
    <w:rsid w:val="00CD4184"/>
    <w:rsid w:val="00CD6971"/>
    <w:rsid w:val="00CF0E1A"/>
    <w:rsid w:val="00D25FA7"/>
    <w:rsid w:val="00D300C1"/>
    <w:rsid w:val="00D321B8"/>
    <w:rsid w:val="00D418A1"/>
    <w:rsid w:val="00D5324A"/>
    <w:rsid w:val="00DB642B"/>
    <w:rsid w:val="00DD3BE8"/>
    <w:rsid w:val="00E5167B"/>
    <w:rsid w:val="00E921B7"/>
    <w:rsid w:val="00E95F38"/>
    <w:rsid w:val="00EC1136"/>
    <w:rsid w:val="00ED4C86"/>
    <w:rsid w:val="00EE7F76"/>
    <w:rsid w:val="00F30AA1"/>
    <w:rsid w:val="00F60252"/>
    <w:rsid w:val="00F64C46"/>
    <w:rsid w:val="00FA0864"/>
    <w:rsid w:val="00FC6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EC90B7"/>
  <w15:docId w15:val="{F6AA5AA8-205B-456E-8B28-CDA315B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9A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7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7737"/>
  </w:style>
  <w:style w:type="paragraph" w:styleId="a7">
    <w:name w:val="footer"/>
    <w:basedOn w:val="a"/>
    <w:link w:val="a8"/>
    <w:uiPriority w:val="99"/>
    <w:unhideWhenUsed/>
    <w:rsid w:val="00AF7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7737"/>
  </w:style>
  <w:style w:type="paragraph" w:styleId="a9">
    <w:name w:val="List Paragraph"/>
    <w:basedOn w:val="a"/>
    <w:uiPriority w:val="34"/>
    <w:qFormat/>
    <w:rsid w:val="00F64C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215D9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332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C64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59771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lam.dgu.ru/" TargetMode="External"/><Relationship Id="rId13" Type="http://schemas.openxmlformats.org/officeDocument/2006/relationships/hyperlink" Target="https://ru.wikipedia.org/wiki/%D0%90%D1%80%D0%B0%D0%B1%D1%81%D0%BA%D0%B8%D0%B9_%D1%8F%D0%B7%D1%8B%D0%BA" TargetMode="External"/><Relationship Id="rId18" Type="http://schemas.openxmlformats.org/officeDocument/2006/relationships/hyperlink" Target="https://ru.wikipedia.org/wiki/%D0%90%D1%80%D0%B0%D0%B1%D1%81%D0%BA%D0%B8%D0%B5_%D0%B7%D0%B0%D0%B2%D0%BE%D0%B5%D0%B2%D0%B0%D0%BD%D0%B8%D1%8F" TargetMode="External"/><Relationship Id="rId26" Type="http://schemas.openxmlformats.org/officeDocument/2006/relationships/hyperlink" Target="https://ru.wikipedia.org/wiki/%D0%90%D1%80%D0%B0%D0%B1%D1%81%D0%BA%D0%BE%D0%B5_%D0%B7%D0%B0%D0%B2%D0%BE%D0%B5%D0%B2%D0%B0%D0%BD%D0%B8%D0%B5_%D0%9F%D0%B5%D1%80%D1%81%D0%B8%D0%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1%D0%B5%D0%B2%D0%B5%D1%80%D0%BD%D0%B0%D1%8F_%D0%90%D1%84%D1%80%D0%B8%D0%BA%D0%B0" TargetMode="External"/><Relationship Id="rId7" Type="http://schemas.openxmlformats.org/officeDocument/2006/relationships/hyperlink" Target="http://www.idmedina.ru/books/history_culture/" TargetMode="External"/><Relationship Id="rId12" Type="http://schemas.openxmlformats.org/officeDocument/2006/relationships/hyperlink" Target="http://www.darulfikr.ru" TargetMode="External"/><Relationship Id="rId17" Type="http://schemas.openxmlformats.org/officeDocument/2006/relationships/hyperlink" Target="https://ru.wikipedia.org/wiki/%D0%90%D0%BB%D0%B8_%D0%B8%D0%B1%D0%BD_%D0%90%D0%B1%D1%83_%D0%A2%D0%B0%D0%BB%D0%B8%D0%B1" TargetMode="External"/><Relationship Id="rId25" Type="http://schemas.openxmlformats.org/officeDocument/2006/relationships/hyperlink" Target="https://ru.wikipedia.org/wiki/%D0%90%D1%80%D0%B0%D0%B1%D1%81%D0%BA%D0%B8%D0%B9_%D1%85%D0%B0%D0%BB%D0%B8%D1%84%D0%B0%D1%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3%D0%BC%D0%B0%D1%80_%D0%B8%D0%B1%D0%BD_%D0%B0%D0%BB%D1%8C-%D0%A5%D0%B0%D1%82%D1%82%D0%B0%D0%B1" TargetMode="External"/><Relationship Id="rId20" Type="http://schemas.openxmlformats.org/officeDocument/2006/relationships/hyperlink" Target="https://ru.wikipedia.org/wiki/%D0%9A%D0%B0%D0%B2%D0%BA%D0%B0%D0%B7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ss.ru/cgi-bin/db.pl?lang=Ru&amp;blang=ru&amp;page=Book&amp;id=32864" TargetMode="External"/><Relationship Id="rId24" Type="http://schemas.openxmlformats.org/officeDocument/2006/relationships/hyperlink" Target="https://ru.wikipedia.org/wiki/%D0%98%D1%80%D0%B0%D0%BD%D1%81%D0%BA%D0%BE%D0%B5_%D0%BD%D0%B0%D0%B3%D0%BE%D1%80%D1%8C%D0%B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1%D1%83_%D0%91%D0%B0%D0%BA%D1%80" TargetMode="External"/><Relationship Id="rId23" Type="http://schemas.openxmlformats.org/officeDocument/2006/relationships/hyperlink" Target="https://ru.wikipedia.org/wiki/%D0%A2%D1%83%D0%BD%D0%B8%D1%81" TargetMode="External"/><Relationship Id="rId28" Type="http://schemas.openxmlformats.org/officeDocument/2006/relationships/hyperlink" Target="https://ru.wikipedia.org/wiki/%D0%9F%D0%B5%D1%80%D0%B2%D0%B0%D1%8F_%D1%84%D0%B8%D1%82%D0%BD%D0%B0" TargetMode="External"/><Relationship Id="rId10" Type="http://schemas.openxmlformats.org/officeDocument/2006/relationships/hyperlink" Target="https://biblioclub.ru/index.php?page=razdel_red&amp;sel_node=1358" TargetMode="External"/><Relationship Id="rId19" Type="http://schemas.openxmlformats.org/officeDocument/2006/relationships/hyperlink" Target="https://ru.wikipedia.org/wiki/%D0%90%D1%80%D0%B0%D0%B2%D0%B8%D0%B9%D1%81%D0%BA%D0%B8%D0%B9_%D0%BF%D0%BE%D0%BB%D1%83%D0%BE%D1%81%D1%82%D1%80%D0%BE%D0%B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genres/2964/" TargetMode="External"/><Relationship Id="rId14" Type="http://schemas.openxmlformats.org/officeDocument/2006/relationships/hyperlink" Target="https://ru.wikipedia.org/wiki/%D0%9F%D1%80%D0%B0%D0%B2%D0%B5%D0%B4%D0%BD%D1%8B%D0%B5_%D1%85%D0%B0%D0%BB%D0%B8%D1%84%D1%8B" TargetMode="External"/><Relationship Id="rId22" Type="http://schemas.openxmlformats.org/officeDocument/2006/relationships/hyperlink" Target="https://ru.wikipedia.org/wiki/%D0%95%D0%B3%D0%B8%D0%BF%D1%82" TargetMode="External"/><Relationship Id="rId27" Type="http://schemas.openxmlformats.org/officeDocument/2006/relationships/hyperlink" Target="https://ru.wikipedia.org/wiki/%D0%90%D1%80%D0%B0%D0%B1%D1%81%D0%BA%D0%BE%D0%B5_%D0%B7%D0%B0%D0%B2%D0%BE%D0%B5%D0%B2%D0%B0%D0%BD%D0%B8%D0%B5_%D0%90%D1%80%D0%BC%D0%B5%D0%BD%D0%B8%D0%B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4523</TotalTime>
  <Pages>34</Pages>
  <Words>7457</Words>
  <Characters>42511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Рамаз</cp:lastModifiedBy>
  <cp:revision>79</cp:revision>
  <cp:lastPrinted>2020-09-13T11:58:00Z</cp:lastPrinted>
  <dcterms:created xsi:type="dcterms:W3CDTF">2019-10-11T16:47:00Z</dcterms:created>
  <dcterms:modified xsi:type="dcterms:W3CDTF">2021-02-02T11:18:00Z</dcterms:modified>
</cp:coreProperties>
</file>