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6A213" w14:textId="24610410" w:rsidR="000048B5" w:rsidRDefault="00766D21" w:rsidP="00766D21">
      <w:pPr>
        <w:spacing w:line="240" w:lineRule="auto"/>
        <w:ind w:hanging="170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8E599BA" wp14:editId="69C9F563">
            <wp:extent cx="7495214" cy="10776153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2646" cy="108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8B5" w:rsidRPr="000048B5"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="000B3A69">
        <w:rPr>
          <w:rFonts w:ascii="Times New Roman" w:hAnsi="Times New Roman" w:cs="Times New Roman"/>
          <w:b/>
          <w:bCs/>
          <w:sz w:val="28"/>
          <w:szCs w:val="28"/>
        </w:rPr>
        <w:t>ОБЛАСТЬ ПРИМЕНЕНИЯ</w:t>
      </w:r>
    </w:p>
    <w:p w14:paraId="641B4963" w14:textId="77777777" w:rsidR="000B3A69" w:rsidRPr="000048B5" w:rsidRDefault="000B3A69" w:rsidP="0001316B">
      <w:pPr>
        <w:spacing w:line="240" w:lineRule="auto"/>
        <w:ind w:left="2832"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4C7A17" w14:textId="77777777" w:rsidR="000B3A69" w:rsidRDefault="000048B5" w:rsidP="000B3A69">
      <w:pPr>
        <w:pStyle w:val="a3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A69">
        <w:rPr>
          <w:rFonts w:ascii="Times New Roman" w:hAnsi="Times New Roman" w:cs="Times New Roman"/>
          <w:sz w:val="28"/>
          <w:szCs w:val="28"/>
        </w:rPr>
        <w:t>Настоящий образовательный стандарт представляет собой совокупность требований, обязательных при реализации основных профессиональных образовательных программ высшего мусульманского образования (далее- ОПОП) по направлению подготовки служителей и религиозного персонала исламского вероисповедания.</w:t>
      </w:r>
    </w:p>
    <w:p w14:paraId="12916448" w14:textId="77777777" w:rsidR="000B3A69" w:rsidRDefault="000048B5" w:rsidP="000B3A69">
      <w:pPr>
        <w:pStyle w:val="a3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A69">
        <w:rPr>
          <w:rFonts w:ascii="Times New Roman" w:hAnsi="Times New Roman" w:cs="Times New Roman"/>
          <w:sz w:val="28"/>
          <w:szCs w:val="28"/>
        </w:rPr>
        <w:t xml:space="preserve">Основная профессиональная образовательная программа направлена на формирование мусульманского мировоззрения, основанного на вероучении Ислама в соответствии с положениями </w:t>
      </w:r>
      <w:proofErr w:type="spellStart"/>
      <w:r w:rsidRPr="000B3A69">
        <w:rPr>
          <w:rFonts w:ascii="Times New Roman" w:hAnsi="Times New Roman" w:cs="Times New Roman"/>
          <w:sz w:val="28"/>
          <w:szCs w:val="28"/>
        </w:rPr>
        <w:t>Шафиитского</w:t>
      </w:r>
      <w:proofErr w:type="spellEnd"/>
      <w:r w:rsidRPr="000B3A69">
        <w:rPr>
          <w:rFonts w:ascii="Times New Roman" w:hAnsi="Times New Roman" w:cs="Times New Roman"/>
          <w:sz w:val="28"/>
          <w:szCs w:val="28"/>
        </w:rPr>
        <w:t xml:space="preserve"> мазхаба, на базе общегражданской российской идентичности с учетом традиционных ценностей российских мусульман</w:t>
      </w:r>
    </w:p>
    <w:p w14:paraId="7993DBB3" w14:textId="77777777" w:rsidR="000B3A69" w:rsidRDefault="000048B5" w:rsidP="000B3A69">
      <w:pPr>
        <w:pStyle w:val="a3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A69">
        <w:rPr>
          <w:rFonts w:ascii="Times New Roman" w:hAnsi="Times New Roman" w:cs="Times New Roman"/>
          <w:sz w:val="28"/>
          <w:szCs w:val="28"/>
        </w:rPr>
        <w:t>Основная профессиональная образовательная программа обеспечивает подготовку служителей и религиозного персонала исламского вероисповедания. Присваиваемая квалификация: имам (для мужчин) и преподаватель основ ислама (для женщин)</w:t>
      </w:r>
    </w:p>
    <w:p w14:paraId="46A5CCA4" w14:textId="05DB4152" w:rsidR="000048B5" w:rsidRDefault="000048B5" w:rsidP="000B3A69">
      <w:pPr>
        <w:pStyle w:val="a3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A69">
        <w:rPr>
          <w:rFonts w:ascii="Times New Roman" w:hAnsi="Times New Roman" w:cs="Times New Roman"/>
          <w:sz w:val="28"/>
          <w:szCs w:val="28"/>
        </w:rPr>
        <w:t>Высшее учебное заведение имеет право на реализацию основных профессиональных программ только при наличии соответствующей лицензии, выданной соответствующим уполномоченным федеральным органом исполнительной власти.</w:t>
      </w:r>
    </w:p>
    <w:p w14:paraId="4AEC2A5E" w14:textId="77777777" w:rsidR="000B3A69" w:rsidRDefault="000B3A69" w:rsidP="000B3A69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A88033" w14:textId="7A668AEA" w:rsidR="000048B5" w:rsidRPr="000048B5" w:rsidRDefault="000048B5" w:rsidP="000B3A69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48B5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0B3A69">
        <w:rPr>
          <w:rFonts w:ascii="Times New Roman" w:hAnsi="Times New Roman" w:cs="Times New Roman"/>
          <w:b/>
          <w:bCs/>
          <w:sz w:val="28"/>
          <w:szCs w:val="28"/>
        </w:rPr>
        <w:t>ИСПОЛЬЗУЕМЫЕ СОКРАЩЕНИЯ</w:t>
      </w:r>
    </w:p>
    <w:tbl>
      <w:tblPr>
        <w:tblStyle w:val="a4"/>
        <w:tblW w:w="9072" w:type="dxa"/>
        <w:tblInd w:w="279" w:type="dxa"/>
        <w:tblLook w:val="04A0" w:firstRow="1" w:lastRow="0" w:firstColumn="1" w:lastColumn="0" w:noHBand="0" w:noVBand="1"/>
      </w:tblPr>
      <w:tblGrid>
        <w:gridCol w:w="2126"/>
        <w:gridCol w:w="6946"/>
      </w:tblGrid>
      <w:tr w:rsidR="000048B5" w:rsidRPr="000048B5" w14:paraId="1B59F9C1" w14:textId="77777777" w:rsidTr="000048B5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B0F74" w14:textId="77777777" w:rsidR="000048B5" w:rsidRPr="000048B5" w:rsidRDefault="000048B5" w:rsidP="0001316B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ОПОП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C9056" w14:textId="77777777" w:rsidR="000048B5" w:rsidRPr="000048B5" w:rsidRDefault="000048B5" w:rsidP="0001316B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Основная профессиональная образовательная программа, которая включает в себя учебный план, рабочие программы дисциплин и другие материалы, обеспечивающие воспитание и качество подготовки обучающихся, а также программы практик, календарный учебный график и методические материалы, обеспечивающие реализацию соответствующей образовательной технологии</w:t>
            </w:r>
          </w:p>
        </w:tc>
      </w:tr>
      <w:tr w:rsidR="000048B5" w:rsidRPr="000048B5" w14:paraId="2A8E10B3" w14:textId="77777777" w:rsidTr="000048B5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F11AA" w14:textId="77777777" w:rsidR="000048B5" w:rsidRPr="000048B5" w:rsidRDefault="000048B5" w:rsidP="0001316B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РО ДОО ВО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59B92" w14:textId="77777777" w:rsidR="000048B5" w:rsidRPr="000048B5" w:rsidRDefault="000048B5" w:rsidP="0001316B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Религиозная организация духовная образовательная организация высшего образования</w:t>
            </w:r>
          </w:p>
        </w:tc>
      </w:tr>
    </w:tbl>
    <w:p w14:paraId="452B6369" w14:textId="392520E4" w:rsidR="00380F3A" w:rsidRPr="000048B5" w:rsidRDefault="00380F3A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06B9DEC" w14:textId="2458F730" w:rsid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AFFCA4C" w14:textId="2A66415C" w:rsidR="000048B5" w:rsidRDefault="0001316B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1316B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0048B5" w:rsidRPr="0001316B">
        <w:rPr>
          <w:rFonts w:ascii="Times New Roman" w:hAnsi="Times New Roman" w:cs="Times New Roman"/>
          <w:b/>
          <w:bCs/>
          <w:sz w:val="28"/>
          <w:szCs w:val="28"/>
        </w:rPr>
        <w:t>. ХАРАКТЕРИСТИКА НАПРАВЛЕНИЯ ПОДГОТОВКИ</w:t>
      </w:r>
    </w:p>
    <w:p w14:paraId="2FE63DF0" w14:textId="77777777" w:rsidR="000B3A69" w:rsidRPr="0001316B" w:rsidRDefault="000B3A69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1C977E" w14:textId="309A4C1A" w:rsid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3.1. Получение образования по ОПОП допускается только в РО ДОО ВО. 3.</w:t>
      </w:r>
      <w:proofErr w:type="gramStart"/>
      <w:r w:rsidRPr="000048B5">
        <w:rPr>
          <w:rFonts w:ascii="Times New Roman" w:hAnsi="Times New Roman" w:cs="Times New Roman"/>
          <w:sz w:val="28"/>
          <w:szCs w:val="28"/>
        </w:rPr>
        <w:t>2.Обучение</w:t>
      </w:r>
      <w:proofErr w:type="gramEnd"/>
      <w:r w:rsidRPr="000048B5">
        <w:rPr>
          <w:rFonts w:ascii="Times New Roman" w:hAnsi="Times New Roman" w:cs="Times New Roman"/>
          <w:sz w:val="28"/>
          <w:szCs w:val="28"/>
        </w:rPr>
        <w:t xml:space="preserve"> по ОПОП осуществляется в очной, очно-заочной и заочной формах</w:t>
      </w:r>
      <w:r w:rsidR="000B3A69">
        <w:rPr>
          <w:rFonts w:ascii="Times New Roman" w:hAnsi="Times New Roman" w:cs="Times New Roman"/>
          <w:sz w:val="28"/>
          <w:szCs w:val="28"/>
        </w:rPr>
        <w:t xml:space="preserve"> </w:t>
      </w:r>
      <w:r w:rsidRPr="000048B5">
        <w:rPr>
          <w:rFonts w:ascii="Times New Roman" w:hAnsi="Times New Roman" w:cs="Times New Roman"/>
          <w:sz w:val="28"/>
          <w:szCs w:val="28"/>
        </w:rPr>
        <w:t>обучения. Нормативные сроки освоения ОПОП и присваиваемая квалификация приводятся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48B5">
        <w:rPr>
          <w:rFonts w:ascii="Times New Roman" w:hAnsi="Times New Roman" w:cs="Times New Roman"/>
          <w:sz w:val="28"/>
          <w:szCs w:val="28"/>
        </w:rPr>
        <w:t>табл. .1</w:t>
      </w:r>
    </w:p>
    <w:p w14:paraId="3F1520CB" w14:textId="2897DC98" w:rsidR="000B3A69" w:rsidRDefault="000B3A69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4F68CAE" w14:textId="617FEAC4" w:rsidR="000B3A69" w:rsidRDefault="000B3A69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35E4F34" w14:textId="77777777" w:rsidR="000B3A69" w:rsidRDefault="000B3A69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351" w:type="dxa"/>
        <w:tblInd w:w="0" w:type="dxa"/>
        <w:tblLook w:val="04A0" w:firstRow="1" w:lastRow="0" w:firstColumn="1" w:lastColumn="0" w:noHBand="0" w:noVBand="1"/>
      </w:tblPr>
      <w:tblGrid>
        <w:gridCol w:w="2395"/>
        <w:gridCol w:w="3442"/>
        <w:gridCol w:w="3514"/>
      </w:tblGrid>
      <w:tr w:rsidR="0001316B" w14:paraId="7B57C402" w14:textId="77777777" w:rsidTr="0001316B">
        <w:tc>
          <w:tcPr>
            <w:tcW w:w="2336" w:type="dxa"/>
          </w:tcPr>
          <w:p w14:paraId="2057DC21" w14:textId="77777777" w:rsidR="0001316B" w:rsidRPr="000048B5" w:rsidRDefault="0001316B" w:rsidP="0001316B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145670777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Квалификация (степень)</w:t>
            </w:r>
          </w:p>
          <w:p w14:paraId="127B20E8" w14:textId="77777777" w:rsidR="0001316B" w:rsidRDefault="0001316B" w:rsidP="0001316B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1" w:type="dxa"/>
          </w:tcPr>
          <w:p w14:paraId="2C2ED234" w14:textId="77777777" w:rsidR="0001316B" w:rsidRPr="000048B5" w:rsidRDefault="0001316B" w:rsidP="0001316B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Нормативный срок освоения ОПОП</w:t>
            </w:r>
          </w:p>
          <w:p w14:paraId="1B42D867" w14:textId="77777777" w:rsidR="0001316B" w:rsidRPr="000048B5" w:rsidRDefault="0001316B" w:rsidP="0001316B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(для очной формы обучения)</w:t>
            </w:r>
          </w:p>
          <w:p w14:paraId="18AA185C" w14:textId="77777777" w:rsidR="0001316B" w:rsidRDefault="0001316B" w:rsidP="0001316B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2F685EAC" w14:textId="4FA850F0" w:rsidR="0001316B" w:rsidRPr="000048B5" w:rsidRDefault="0001316B" w:rsidP="0001316B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Нормативный срок освоения О П О П (для </w:t>
            </w: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5204AF18" w14:textId="1D0CA90E" w:rsidR="0001316B" w:rsidRPr="000048B5" w:rsidRDefault="0001316B" w:rsidP="0001316B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ной формы </w:t>
            </w: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обу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чения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50753E1D" w14:textId="77777777" w:rsidR="0001316B" w:rsidRDefault="0001316B" w:rsidP="0001316B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316B" w14:paraId="69FB4DE8" w14:textId="77777777" w:rsidTr="0001316B">
        <w:tc>
          <w:tcPr>
            <w:tcW w:w="2336" w:type="dxa"/>
          </w:tcPr>
          <w:p w14:paraId="273CF99A" w14:textId="69404436" w:rsidR="0001316B" w:rsidRPr="000048B5" w:rsidRDefault="0001316B" w:rsidP="0001316B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имам (для мужчин) и пре подаватель основ ислама (для женщин)</w:t>
            </w:r>
          </w:p>
          <w:p w14:paraId="71077D08" w14:textId="77777777" w:rsidR="0001316B" w:rsidRDefault="0001316B" w:rsidP="0001316B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1" w:type="dxa"/>
          </w:tcPr>
          <w:p w14:paraId="475482EF" w14:textId="61266342" w:rsidR="0001316B" w:rsidRDefault="0001316B" w:rsidP="0001316B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3544" w:type="dxa"/>
          </w:tcPr>
          <w:p w14:paraId="102FDB60" w14:textId="0F946E83" w:rsidR="0001316B" w:rsidRDefault="0001316B" w:rsidP="0001316B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</w:tr>
      <w:bookmarkEnd w:id="0"/>
    </w:tbl>
    <w:p w14:paraId="0B542973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A2C57F4" w14:textId="3EB9846E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Для определения структуры профессиональных образовательных программ и трудоемкости их освоения может применяться система зачетных единиц.</w:t>
      </w:r>
    </w:p>
    <w:p w14:paraId="2237130B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3.3. Трудоемкость ОПОП не зависит от форм обучения и составляет 10944 часа за весь период обучения.</w:t>
      </w:r>
    </w:p>
    <w:p w14:paraId="35E259F3" w14:textId="7ECDCED3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3.4. Выпускникам предоставляется возможность продолжения образования по образовательным программам высшего образования (магистратура).</w:t>
      </w:r>
    </w:p>
    <w:p w14:paraId="47A187A8" w14:textId="05F7366C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3.5. Образовательная деятельность по ОПОП осуществляется на</w:t>
      </w:r>
      <w:r w:rsidR="0001316B">
        <w:rPr>
          <w:rFonts w:ascii="Times New Roman" w:hAnsi="Times New Roman" w:cs="Times New Roman"/>
          <w:sz w:val="28"/>
          <w:szCs w:val="28"/>
        </w:rPr>
        <w:t xml:space="preserve"> </w:t>
      </w:r>
      <w:r w:rsidRPr="000048B5">
        <w:rPr>
          <w:rFonts w:ascii="Times New Roman" w:hAnsi="Times New Roman" w:cs="Times New Roman"/>
          <w:sz w:val="28"/>
          <w:szCs w:val="28"/>
        </w:rPr>
        <w:t>русском языке как государственном языке Российской Федерации, если иное не определено локальным нормативным актом.</w:t>
      </w:r>
    </w:p>
    <w:p w14:paraId="1ADE23B5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3.6. ОПОП реализуется в рамках соответствующей конфессии (исламской).</w:t>
      </w:r>
    </w:p>
    <w:p w14:paraId="25B9D894" w14:textId="2860D173" w:rsid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3.7. При обучении по индивидуальному учебному плану вне зависимости от формы</w:t>
      </w:r>
      <w:r w:rsidR="0001316B">
        <w:rPr>
          <w:rFonts w:ascii="Times New Roman" w:hAnsi="Times New Roman" w:cs="Times New Roman"/>
          <w:sz w:val="28"/>
          <w:szCs w:val="28"/>
        </w:rPr>
        <w:t xml:space="preserve"> </w:t>
      </w:r>
      <w:r w:rsidRPr="000048B5">
        <w:rPr>
          <w:rFonts w:ascii="Times New Roman" w:hAnsi="Times New Roman" w:cs="Times New Roman"/>
          <w:sz w:val="28"/>
          <w:szCs w:val="28"/>
        </w:rPr>
        <w:t>обучения срок обучения устанавливается организацией самостоятельно, но не более срока, указанного в лицензии. При обучении по индивидуальному плану лиц с ограниченными возможностями здоровья организация вправе продлить срок не более чем на один год</w:t>
      </w:r>
      <w:r w:rsidR="0001316B">
        <w:rPr>
          <w:rFonts w:ascii="Times New Roman" w:hAnsi="Times New Roman" w:cs="Times New Roman"/>
          <w:sz w:val="28"/>
          <w:szCs w:val="28"/>
        </w:rPr>
        <w:t xml:space="preserve"> </w:t>
      </w:r>
      <w:r w:rsidRPr="000048B5">
        <w:rPr>
          <w:rFonts w:ascii="Times New Roman" w:hAnsi="Times New Roman" w:cs="Times New Roman"/>
          <w:sz w:val="28"/>
          <w:szCs w:val="28"/>
        </w:rPr>
        <w:t>по сравнению со сроком, установленным в лицензии.</w:t>
      </w:r>
    </w:p>
    <w:p w14:paraId="254FE7B8" w14:textId="77777777" w:rsidR="0001316B" w:rsidRPr="000048B5" w:rsidRDefault="0001316B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5B6782F" w14:textId="77C61F44" w:rsidR="000048B5" w:rsidRPr="0001316B" w:rsidRDefault="0001316B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316B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="000048B5" w:rsidRPr="0001316B">
        <w:rPr>
          <w:rFonts w:ascii="Times New Roman" w:hAnsi="Times New Roman" w:cs="Times New Roman"/>
          <w:b/>
          <w:bCs/>
          <w:sz w:val="28"/>
          <w:szCs w:val="28"/>
        </w:rPr>
        <w:t>ОБЛАСТИ ПРОФЕССИОНАЛЬНОЙ ДЕЯТЕЛЬНОСТИ</w:t>
      </w:r>
    </w:p>
    <w:p w14:paraId="04BE3967" w14:textId="2020EB75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4.1. Выпускник направления подготовки служителей и религиозного персонала исламского вероисповедания готов к следующим видам профессиональной деятельности:</w:t>
      </w:r>
    </w:p>
    <w:p w14:paraId="10ACCD8F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• религиозно-проповедническая;</w:t>
      </w:r>
    </w:p>
    <w:p w14:paraId="50568FB6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• учебно-воспитательная;</w:t>
      </w:r>
    </w:p>
    <w:p w14:paraId="18D41F18" w14:textId="35B06198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•просветительская;</w:t>
      </w:r>
    </w:p>
    <w:p w14:paraId="1771EEEC" w14:textId="7DBAFCBC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4.2. Выпускник направления подготовки служителей и религиозного персонала исламского вероисповедания осуществляет профессиональную деятельность в следующих областях:</w:t>
      </w:r>
    </w:p>
    <w:p w14:paraId="08E7984C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• религиозно - проповедническая деятельность в общественной и частной жизни, при условии соблюдения законодательства РФ;</w:t>
      </w:r>
    </w:p>
    <w:p w14:paraId="37CA56CE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0048B5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0048B5">
        <w:rPr>
          <w:rFonts w:ascii="Times New Roman" w:hAnsi="Times New Roman" w:cs="Times New Roman"/>
          <w:sz w:val="28"/>
          <w:szCs w:val="28"/>
        </w:rPr>
        <w:t xml:space="preserve"> - воспитательная, просветительская в мусульманских религиозных и иных организациях.</w:t>
      </w:r>
    </w:p>
    <w:p w14:paraId="6870E357" w14:textId="4CDFB4A3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lastRenderedPageBreak/>
        <w:t>4.3. Выпускник направления подготовки служителей и религиозного персонала исламского вероисповедания должен решать следующие профессиональные задачи в соответствии с видами профессиональной деятельности:</w:t>
      </w:r>
    </w:p>
    <w:p w14:paraId="4DCE7DE3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религиозно-проповедническая:</w:t>
      </w:r>
    </w:p>
    <w:p w14:paraId="229DF14E" w14:textId="79C3FBCA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 xml:space="preserve">распространение духовных ценностей и вероучения ислама в соответствии </w:t>
      </w:r>
      <w:proofErr w:type="spellStart"/>
      <w:r w:rsidR="008B1B80" w:rsidRPr="000048B5">
        <w:rPr>
          <w:rFonts w:ascii="Times New Roman" w:hAnsi="Times New Roman" w:cs="Times New Roman"/>
          <w:sz w:val="28"/>
          <w:szCs w:val="28"/>
        </w:rPr>
        <w:t>богословско</w:t>
      </w:r>
      <w:proofErr w:type="spellEnd"/>
      <w:r w:rsidRPr="000048B5">
        <w:rPr>
          <w:rFonts w:ascii="Times New Roman" w:hAnsi="Times New Roman" w:cs="Times New Roman"/>
          <w:sz w:val="28"/>
          <w:szCs w:val="28"/>
        </w:rPr>
        <w:t xml:space="preserve"> - правовым направлением («Мазхабом») имама </w:t>
      </w:r>
      <w:proofErr w:type="spellStart"/>
      <w:r w:rsidR="008B1B80">
        <w:rPr>
          <w:rFonts w:ascii="Times New Roman" w:hAnsi="Times New Roman" w:cs="Times New Roman"/>
          <w:sz w:val="28"/>
          <w:szCs w:val="28"/>
        </w:rPr>
        <w:t>Шафии</w:t>
      </w:r>
      <w:proofErr w:type="spellEnd"/>
      <w:r w:rsidRPr="000048B5">
        <w:rPr>
          <w:rFonts w:ascii="Times New Roman" w:hAnsi="Times New Roman" w:cs="Times New Roman"/>
          <w:sz w:val="28"/>
          <w:szCs w:val="28"/>
        </w:rPr>
        <w:t xml:space="preserve"> («Да прибудет с ним милость Всевышнего</w:t>
      </w:r>
      <w:proofErr w:type="gramStart"/>
      <w:r w:rsidRPr="000048B5">
        <w:rPr>
          <w:rFonts w:ascii="Times New Roman" w:hAnsi="Times New Roman" w:cs="Times New Roman"/>
          <w:sz w:val="28"/>
          <w:szCs w:val="28"/>
        </w:rPr>
        <w:t>» )</w:t>
      </w:r>
      <w:proofErr w:type="gramEnd"/>
      <w:r w:rsidRPr="000048B5">
        <w:rPr>
          <w:rFonts w:ascii="Times New Roman" w:hAnsi="Times New Roman" w:cs="Times New Roman"/>
          <w:sz w:val="28"/>
          <w:szCs w:val="28"/>
        </w:rPr>
        <w:t>:</w:t>
      </w:r>
    </w:p>
    <w:p w14:paraId="203F074B" w14:textId="74CA2183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участие в различных религиозных и общественных мероприятиях, не противоречащих Законодательству РФ;</w:t>
      </w:r>
    </w:p>
    <w:p w14:paraId="2D078670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повышение духовного потенциала и укрепление нравственных устоев общества,</w:t>
      </w:r>
    </w:p>
    <w:p w14:paraId="3C686C7E" w14:textId="57EBBB4A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достижение межконфессионального и межнационального мира, взаимоуважения и согласия между людьми разных национальностей и разного вероисповедания; учебно-воспитательная и просветительская:</w:t>
      </w:r>
    </w:p>
    <w:p w14:paraId="0D16FB36" w14:textId="097CDD41" w:rsid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организация и осуществление учебной, воспитательной и методической работы в мусульманских религиозных и образовательных организациях; изучение и возрождение мусульманского богословского наследия.</w:t>
      </w:r>
    </w:p>
    <w:p w14:paraId="1640B226" w14:textId="77777777" w:rsidR="008B1B80" w:rsidRPr="000048B5" w:rsidRDefault="008B1B80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5B00D80" w14:textId="77777777" w:rsidR="000048B5" w:rsidRPr="008B1B80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1B80">
        <w:rPr>
          <w:rFonts w:ascii="Times New Roman" w:hAnsi="Times New Roman" w:cs="Times New Roman"/>
          <w:b/>
          <w:bCs/>
          <w:sz w:val="28"/>
          <w:szCs w:val="28"/>
        </w:rPr>
        <w:t>V. ТРЕБОВАНИЯ К РЕЗУЛЬТАТАМ ОСВОЕНИЯ ОСНОВНЫХ ПРОФЕС- СИОНАЛЬНЫХ ОБРАЗОВАТЕЛЬНЫХ ПРОГРАММ</w:t>
      </w:r>
    </w:p>
    <w:p w14:paraId="390ACB86" w14:textId="77777777" w:rsidR="008B1B80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 xml:space="preserve">Выпускник должен обладать следующими знаниями, умениями, навыками: </w:t>
      </w:r>
    </w:p>
    <w:p w14:paraId="0E02BAE6" w14:textId="4AFF23BC" w:rsidR="000048B5" w:rsidRPr="008B1B80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1B80">
        <w:rPr>
          <w:rFonts w:ascii="Times New Roman" w:hAnsi="Times New Roman" w:cs="Times New Roman"/>
          <w:b/>
          <w:bCs/>
          <w:sz w:val="28"/>
          <w:szCs w:val="28"/>
        </w:rPr>
        <w:t>Знать:</w:t>
      </w:r>
    </w:p>
    <w:p w14:paraId="165908DD" w14:textId="7AB633FD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- основные исторические этапы формирования науки исламского вероучения; основные положения вероучения исламской богословской науки; основные правовые школы, направления и течения в вероучении ислама;</w:t>
      </w:r>
    </w:p>
    <w:p w14:paraId="09AC5C99" w14:textId="71975E98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содержание основных исламских источников (Священный Коран и Сунна пророка Мухаммада, «Да будет ему приветствие Аллаха и благость Его»);</w:t>
      </w:r>
    </w:p>
    <w:p w14:paraId="3D0FCB28" w14:textId="5714E6C0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- содержание основных положений и отличительных особенностей религиозно-богословской школы имама Абу-Ханифы («Да прибудет с ним милость Всевышнего</w:t>
      </w:r>
      <w:proofErr w:type="gramStart"/>
      <w:r w:rsidRPr="000048B5">
        <w:rPr>
          <w:rFonts w:ascii="Times New Roman" w:hAnsi="Times New Roman" w:cs="Times New Roman"/>
          <w:sz w:val="28"/>
          <w:szCs w:val="28"/>
        </w:rPr>
        <w:t>» )</w:t>
      </w:r>
      <w:proofErr w:type="gramEnd"/>
      <w:r w:rsidRPr="000048B5">
        <w:rPr>
          <w:rFonts w:ascii="Times New Roman" w:hAnsi="Times New Roman" w:cs="Times New Roman"/>
          <w:sz w:val="28"/>
          <w:szCs w:val="28"/>
        </w:rPr>
        <w:t>;</w:t>
      </w:r>
    </w:p>
    <w:p w14:paraId="4B68B345" w14:textId="11AAA225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- м е с т о и роль ислама во всемирном историческом процессе; основные этапы истории ислама, хронологию;</w:t>
      </w:r>
    </w:p>
    <w:p w14:paraId="7433F8A3" w14:textId="601E586F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-историю распространения ислама на территории современной Российской Федерации, изучение отечественного богословского наследия;</w:t>
      </w:r>
    </w:p>
    <w:p w14:paraId="27987954" w14:textId="4493D78A" w:rsidR="000048B5" w:rsidRPr="000048B5" w:rsidRDefault="000048B5" w:rsidP="008B1B8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- основополагающие понятия и конструкции исламского права; системно-категориальный аппарат исламского права и законодательства, фундаментальные принципы исламского права и законодательства, историю формирования данной науки и этапы ее развития, а</w:t>
      </w:r>
      <w:r w:rsidR="008B1B80">
        <w:rPr>
          <w:rFonts w:ascii="Times New Roman" w:hAnsi="Times New Roman" w:cs="Times New Roman"/>
          <w:sz w:val="28"/>
          <w:szCs w:val="28"/>
        </w:rPr>
        <w:t xml:space="preserve"> </w:t>
      </w:r>
      <w:r w:rsidRPr="000048B5">
        <w:rPr>
          <w:rFonts w:ascii="Times New Roman" w:hAnsi="Times New Roman" w:cs="Times New Roman"/>
          <w:sz w:val="28"/>
          <w:szCs w:val="28"/>
        </w:rPr>
        <w:t>также основные сведения о деятельности наиболее выдающихся мусульманских ученых-правоведов;</w:t>
      </w:r>
    </w:p>
    <w:p w14:paraId="1F735459" w14:textId="3CF8E28E" w:rsid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- традиционные богословские подходы в системе духовно-просветительской деятельности:</w:t>
      </w:r>
    </w:p>
    <w:p w14:paraId="33183CDA" w14:textId="43E333D0" w:rsidR="00766D21" w:rsidRDefault="00766D21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E478A60" w14:textId="77777777" w:rsidR="00766D21" w:rsidRPr="000048B5" w:rsidRDefault="00766D21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677A317" w14:textId="77777777" w:rsidR="000048B5" w:rsidRPr="008B1B80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1B80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Уметь:</w:t>
      </w:r>
    </w:p>
    <w:p w14:paraId="7BF33059" w14:textId="33DA6BF0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- применить основные исламские источники в своей профессиональной деятельности, используя их правильное понимание и толкование;</w:t>
      </w:r>
    </w:p>
    <w:p w14:paraId="05CC4A7E" w14:textId="07BA094E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 xml:space="preserve">отличать истинное </w:t>
      </w:r>
      <w:proofErr w:type="spellStart"/>
      <w:r w:rsidRPr="000048B5">
        <w:rPr>
          <w:rFonts w:ascii="Times New Roman" w:hAnsi="Times New Roman" w:cs="Times New Roman"/>
          <w:sz w:val="28"/>
          <w:szCs w:val="28"/>
        </w:rPr>
        <w:t>вероубеждение</w:t>
      </w:r>
      <w:proofErr w:type="spellEnd"/>
      <w:r w:rsidRPr="000048B5">
        <w:rPr>
          <w:rFonts w:ascii="Times New Roman" w:hAnsi="Times New Roman" w:cs="Times New Roman"/>
          <w:sz w:val="28"/>
          <w:szCs w:val="28"/>
        </w:rPr>
        <w:t xml:space="preserve"> ислама от ложных, искаженных экстремистских представлений;</w:t>
      </w:r>
    </w:p>
    <w:p w14:paraId="3C483D54" w14:textId="31E60B71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- сравнивать и анализировать факты и явления общественной жизни на основе</w:t>
      </w:r>
      <w:r w:rsidR="008B1B80">
        <w:rPr>
          <w:rFonts w:ascii="Times New Roman" w:hAnsi="Times New Roman" w:cs="Times New Roman"/>
          <w:sz w:val="28"/>
          <w:szCs w:val="28"/>
        </w:rPr>
        <w:t xml:space="preserve"> </w:t>
      </w:r>
      <w:r w:rsidRPr="000048B5">
        <w:rPr>
          <w:rFonts w:ascii="Times New Roman" w:hAnsi="Times New Roman" w:cs="Times New Roman"/>
          <w:sz w:val="28"/>
          <w:szCs w:val="28"/>
        </w:rPr>
        <w:t>освоенного материала из вероучения и истории ислама;</w:t>
      </w:r>
    </w:p>
    <w:p w14:paraId="63E78A30" w14:textId="1A42FDEF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- анализировать и обобщать полученные знания в области исламского права;</w:t>
      </w:r>
      <w:r w:rsidR="008B1B80">
        <w:rPr>
          <w:rFonts w:ascii="Times New Roman" w:hAnsi="Times New Roman" w:cs="Times New Roman"/>
          <w:sz w:val="28"/>
          <w:szCs w:val="28"/>
        </w:rPr>
        <w:t xml:space="preserve"> </w:t>
      </w:r>
      <w:r w:rsidRPr="000048B5">
        <w:rPr>
          <w:rFonts w:ascii="Times New Roman" w:hAnsi="Times New Roman" w:cs="Times New Roman"/>
          <w:sz w:val="28"/>
          <w:szCs w:val="28"/>
        </w:rPr>
        <w:t>применять традиционные богословские подходы в духовно-просветительской деятельности.</w:t>
      </w:r>
    </w:p>
    <w:p w14:paraId="44AD51C4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- грамотно, логично, аргументировано формировать собственные суждения и оценки, согласно ключевым источникам исламского богословия;</w:t>
      </w:r>
    </w:p>
    <w:p w14:paraId="0F26F560" w14:textId="34837D25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 xml:space="preserve">- конструктивно взаимодействовать с людьми с учетом их религиозных и </w:t>
      </w:r>
      <w:proofErr w:type="gramStart"/>
      <w:r w:rsidRPr="000048B5">
        <w:rPr>
          <w:rFonts w:ascii="Times New Roman" w:hAnsi="Times New Roman" w:cs="Times New Roman"/>
          <w:sz w:val="28"/>
          <w:szCs w:val="28"/>
        </w:rPr>
        <w:t>социо-культурных</w:t>
      </w:r>
      <w:proofErr w:type="gramEnd"/>
      <w:r w:rsidRPr="000048B5">
        <w:rPr>
          <w:rFonts w:ascii="Times New Roman" w:hAnsi="Times New Roman" w:cs="Times New Roman"/>
          <w:sz w:val="28"/>
          <w:szCs w:val="28"/>
        </w:rPr>
        <w:t xml:space="preserve"> особенностей в целях успешного выполнения профессиональных задач и усиления социальной интеграции;</w:t>
      </w:r>
    </w:p>
    <w:p w14:paraId="387F2A8B" w14:textId="77777777" w:rsidR="008B1B80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 xml:space="preserve">создавать условия гармоничного духовно-нравственного микроклимата при выполнении профессиональных задач; </w:t>
      </w:r>
    </w:p>
    <w:p w14:paraId="53E2AF79" w14:textId="323864C8" w:rsidR="000048B5" w:rsidRPr="008B1B80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1B80">
        <w:rPr>
          <w:rFonts w:ascii="Times New Roman" w:hAnsi="Times New Roman" w:cs="Times New Roman"/>
          <w:b/>
          <w:bCs/>
          <w:sz w:val="28"/>
          <w:szCs w:val="28"/>
        </w:rPr>
        <w:t>Владеть:</w:t>
      </w:r>
    </w:p>
    <w:p w14:paraId="3A72A2A7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- грамотно, логично, аргументировано приводить суждения и оценки, согласно ключевым источникам исламского богословия:</w:t>
      </w:r>
    </w:p>
    <w:p w14:paraId="5AD6B782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- методикой саморазвития и взаимодействия с различными социальными группами, информацией об их религиозно-культурных особенностях и традициях;</w:t>
      </w:r>
    </w:p>
    <w:p w14:paraId="7A4AE411" w14:textId="06D7490F" w:rsid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- методикой ведения дискуссий, используя аргументы основных исламских источников (</w:t>
      </w:r>
      <w:proofErr w:type="spellStart"/>
      <w:r w:rsidRPr="000048B5">
        <w:rPr>
          <w:rFonts w:ascii="Times New Roman" w:hAnsi="Times New Roman" w:cs="Times New Roman"/>
          <w:sz w:val="28"/>
          <w:szCs w:val="28"/>
        </w:rPr>
        <w:t>Свяшенный</w:t>
      </w:r>
      <w:proofErr w:type="spellEnd"/>
      <w:r w:rsidRPr="000048B5">
        <w:rPr>
          <w:rFonts w:ascii="Times New Roman" w:hAnsi="Times New Roman" w:cs="Times New Roman"/>
          <w:sz w:val="28"/>
          <w:szCs w:val="28"/>
        </w:rPr>
        <w:t xml:space="preserve"> Коран и</w:t>
      </w:r>
      <w:r w:rsidR="008B1B80">
        <w:rPr>
          <w:rFonts w:ascii="Times New Roman" w:hAnsi="Times New Roman" w:cs="Times New Roman"/>
          <w:sz w:val="28"/>
          <w:szCs w:val="28"/>
        </w:rPr>
        <w:t xml:space="preserve"> </w:t>
      </w:r>
      <w:r w:rsidRPr="000048B5">
        <w:rPr>
          <w:rFonts w:ascii="Times New Roman" w:hAnsi="Times New Roman" w:cs="Times New Roman"/>
          <w:sz w:val="28"/>
          <w:szCs w:val="28"/>
        </w:rPr>
        <w:t>Сунну пророка</w:t>
      </w:r>
      <w:r w:rsidR="008B1B80">
        <w:rPr>
          <w:rFonts w:ascii="Times New Roman" w:hAnsi="Times New Roman" w:cs="Times New Roman"/>
          <w:sz w:val="28"/>
          <w:szCs w:val="28"/>
        </w:rPr>
        <w:t xml:space="preserve"> </w:t>
      </w:r>
      <w:r w:rsidRPr="000048B5">
        <w:rPr>
          <w:rFonts w:ascii="Times New Roman" w:hAnsi="Times New Roman" w:cs="Times New Roman"/>
          <w:sz w:val="28"/>
          <w:szCs w:val="28"/>
        </w:rPr>
        <w:t>Мухаммада,</w:t>
      </w:r>
      <w:r w:rsidR="008B1B80">
        <w:rPr>
          <w:rFonts w:ascii="Times New Roman" w:hAnsi="Times New Roman" w:cs="Times New Roman"/>
          <w:sz w:val="28"/>
          <w:szCs w:val="28"/>
        </w:rPr>
        <w:t xml:space="preserve"> </w:t>
      </w:r>
      <w:r w:rsidRPr="000048B5">
        <w:rPr>
          <w:rFonts w:ascii="Times New Roman" w:hAnsi="Times New Roman" w:cs="Times New Roman"/>
          <w:sz w:val="28"/>
          <w:szCs w:val="28"/>
        </w:rPr>
        <w:t>«Да будет ему приветствие Аллаха и благость Его»), основные богословские труды по раскрытию их содержания.</w:t>
      </w:r>
    </w:p>
    <w:p w14:paraId="07B0DFB0" w14:textId="77777777" w:rsidR="008B1B80" w:rsidRPr="000048B5" w:rsidRDefault="008B1B80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61C6B52" w14:textId="3BF535AD" w:rsidR="000048B5" w:rsidRPr="008B1B80" w:rsidRDefault="008B1B80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1B80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="000048B5" w:rsidRPr="008B1B80">
        <w:rPr>
          <w:rFonts w:ascii="Times New Roman" w:hAnsi="Times New Roman" w:cs="Times New Roman"/>
          <w:b/>
          <w:bCs/>
          <w:sz w:val="28"/>
          <w:szCs w:val="28"/>
        </w:rPr>
        <w:t>ТРЕБОВАНИЯ К СТРУКТУРЕ И СОДЕРЖАНИЮ ОПОП</w:t>
      </w:r>
    </w:p>
    <w:p w14:paraId="2B4DE81B" w14:textId="48CCA066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6.1. Структура ОПОП предусматривает следующие блоки: изучение дисциплин (которые могут быть укрупнены в модули); освоение практик; проведение итоговой аттеста</w:t>
      </w:r>
      <w:r w:rsidR="008B1B80">
        <w:rPr>
          <w:rFonts w:ascii="Times New Roman" w:hAnsi="Times New Roman" w:cs="Times New Roman"/>
          <w:sz w:val="28"/>
          <w:szCs w:val="28"/>
        </w:rPr>
        <w:t>ц</w:t>
      </w:r>
      <w:r w:rsidRPr="000048B5">
        <w:rPr>
          <w:rFonts w:ascii="Times New Roman" w:hAnsi="Times New Roman" w:cs="Times New Roman"/>
          <w:sz w:val="28"/>
          <w:szCs w:val="28"/>
        </w:rPr>
        <w:t>ии.</w:t>
      </w:r>
    </w:p>
    <w:p w14:paraId="0BC60CFE" w14:textId="28296B98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6.2. Образовательная программа в б л о к е</w:t>
      </w:r>
      <w:r w:rsidR="008B1B80">
        <w:rPr>
          <w:rFonts w:ascii="Times New Roman" w:hAnsi="Times New Roman" w:cs="Times New Roman"/>
          <w:sz w:val="28"/>
          <w:szCs w:val="28"/>
        </w:rPr>
        <w:t xml:space="preserve"> </w:t>
      </w:r>
      <w:r w:rsidRPr="000048B5">
        <w:rPr>
          <w:rFonts w:ascii="Times New Roman" w:hAnsi="Times New Roman" w:cs="Times New Roman"/>
          <w:sz w:val="28"/>
          <w:szCs w:val="28"/>
        </w:rPr>
        <w:t>дисциплин предусматривает обязательную</w:t>
      </w:r>
      <w:r w:rsidR="008B1B80">
        <w:rPr>
          <w:rFonts w:ascii="Times New Roman" w:hAnsi="Times New Roman" w:cs="Times New Roman"/>
          <w:sz w:val="28"/>
          <w:szCs w:val="28"/>
        </w:rPr>
        <w:t xml:space="preserve"> </w:t>
      </w:r>
      <w:r w:rsidRPr="000048B5">
        <w:rPr>
          <w:rFonts w:ascii="Times New Roman" w:hAnsi="Times New Roman" w:cs="Times New Roman"/>
          <w:sz w:val="28"/>
          <w:szCs w:val="28"/>
        </w:rPr>
        <w:t xml:space="preserve">и вариативную части. Данные блоки дисциплин предусматривает изучение следующих обязательных </w:t>
      </w:r>
      <w:r w:rsidR="008B1B80" w:rsidRPr="000048B5">
        <w:rPr>
          <w:rFonts w:ascii="Times New Roman" w:hAnsi="Times New Roman" w:cs="Times New Roman"/>
          <w:sz w:val="28"/>
          <w:szCs w:val="28"/>
        </w:rPr>
        <w:t>дисциплин</w:t>
      </w:r>
      <w:r w:rsidRPr="000048B5">
        <w:rPr>
          <w:rFonts w:ascii="Times New Roman" w:hAnsi="Times New Roman" w:cs="Times New Roman"/>
          <w:sz w:val="28"/>
          <w:szCs w:val="28"/>
        </w:rPr>
        <w:t>:</w:t>
      </w:r>
    </w:p>
    <w:p w14:paraId="47ED28F7" w14:textId="0C1A88DD" w:rsid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VI.</w:t>
      </w:r>
    </w:p>
    <w:tbl>
      <w:tblPr>
        <w:tblStyle w:val="a4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3741"/>
        <w:gridCol w:w="4051"/>
        <w:gridCol w:w="1553"/>
      </w:tblGrid>
      <w:tr w:rsidR="0024330C" w14:paraId="1E2E5550" w14:textId="77777777" w:rsidTr="0024330C">
        <w:tc>
          <w:tcPr>
            <w:tcW w:w="3741" w:type="dxa"/>
          </w:tcPr>
          <w:p w14:paraId="76023E24" w14:textId="77777777" w:rsidR="0024330C" w:rsidRPr="000048B5" w:rsidRDefault="0024330C" w:rsidP="0024330C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Наименование дисциплины</w:t>
            </w:r>
          </w:p>
          <w:p w14:paraId="4EA8FCE4" w14:textId="77777777" w:rsidR="0024330C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</w:tcPr>
          <w:p w14:paraId="43FA9816" w14:textId="5AE60987" w:rsidR="0024330C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Возможные вариации наименования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иплины</w:t>
            </w:r>
          </w:p>
        </w:tc>
        <w:tc>
          <w:tcPr>
            <w:tcW w:w="1553" w:type="dxa"/>
          </w:tcPr>
          <w:p w14:paraId="5F058D7D" w14:textId="475E0744" w:rsidR="0024330C" w:rsidRPr="000048B5" w:rsidRDefault="0024330C" w:rsidP="0024330C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Минимальный 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объём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 в часах 72</w:t>
            </w:r>
          </w:p>
          <w:p w14:paraId="7FA954FC" w14:textId="77777777" w:rsidR="0024330C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330C" w14:paraId="6AB9280D" w14:textId="77777777" w:rsidTr="0024330C">
        <w:tc>
          <w:tcPr>
            <w:tcW w:w="3741" w:type="dxa"/>
          </w:tcPr>
          <w:p w14:paraId="4C438381" w14:textId="77777777" w:rsidR="0024330C" w:rsidRPr="000048B5" w:rsidRDefault="0024330C" w:rsidP="0024330C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Философия</w:t>
            </w:r>
          </w:p>
          <w:p w14:paraId="728BAB03" w14:textId="77777777" w:rsidR="0024330C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</w:tcPr>
          <w:p w14:paraId="0B8FEA5E" w14:textId="77777777" w:rsidR="0024330C" w:rsidRPr="000048B5" w:rsidRDefault="0024330C" w:rsidP="0024330C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Исламская философия</w:t>
            </w:r>
          </w:p>
          <w:p w14:paraId="732C80D5" w14:textId="77777777" w:rsidR="0024330C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14:paraId="0D575734" w14:textId="1A8E68D0" w:rsidR="0024330C" w:rsidRDefault="00EA68BE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24330C" w14:paraId="788BBAC3" w14:textId="77777777" w:rsidTr="0024330C">
        <w:tc>
          <w:tcPr>
            <w:tcW w:w="3741" w:type="dxa"/>
          </w:tcPr>
          <w:p w14:paraId="4D12E7E6" w14:textId="77777777" w:rsidR="0024330C" w:rsidRPr="000048B5" w:rsidRDefault="0024330C" w:rsidP="0024330C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  <w:p w14:paraId="5C426379" w14:textId="77777777" w:rsidR="0024330C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</w:tcPr>
          <w:p w14:paraId="4DADE148" w14:textId="77777777" w:rsidR="0024330C" w:rsidRPr="000048B5" w:rsidRDefault="0024330C" w:rsidP="0024330C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  <w:p w14:paraId="79EEF03F" w14:textId="77777777" w:rsidR="0024330C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14:paraId="5E83922D" w14:textId="135C490A" w:rsidR="0024330C" w:rsidRDefault="00EA68BE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24330C" w14:paraId="7135CCB2" w14:textId="77777777" w:rsidTr="0024330C">
        <w:tc>
          <w:tcPr>
            <w:tcW w:w="3741" w:type="dxa"/>
          </w:tcPr>
          <w:p w14:paraId="2388B2B1" w14:textId="73600FA1" w:rsidR="0024330C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Русский язык и культура речи</w:t>
            </w:r>
          </w:p>
        </w:tc>
        <w:tc>
          <w:tcPr>
            <w:tcW w:w="4051" w:type="dxa"/>
          </w:tcPr>
          <w:p w14:paraId="4E3C00D9" w14:textId="77777777" w:rsidR="0024330C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14:paraId="6EF968C9" w14:textId="570BFD02" w:rsidR="0024330C" w:rsidRDefault="00EA68BE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24330C" w14:paraId="6026ECB3" w14:textId="77777777" w:rsidTr="0024330C">
        <w:tc>
          <w:tcPr>
            <w:tcW w:w="3741" w:type="dxa"/>
          </w:tcPr>
          <w:p w14:paraId="37FAB53C" w14:textId="1221B970" w:rsidR="0024330C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Основы менеджмента</w:t>
            </w:r>
          </w:p>
        </w:tc>
        <w:tc>
          <w:tcPr>
            <w:tcW w:w="4051" w:type="dxa"/>
          </w:tcPr>
          <w:p w14:paraId="2807A048" w14:textId="77777777" w:rsidR="0024330C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14:paraId="479CA9B2" w14:textId="577DE252" w:rsidR="0024330C" w:rsidRDefault="00EA68BE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24330C" w14:paraId="7B88EFEA" w14:textId="77777777" w:rsidTr="0024330C">
        <w:tc>
          <w:tcPr>
            <w:tcW w:w="3741" w:type="dxa"/>
          </w:tcPr>
          <w:p w14:paraId="54041B2D" w14:textId="77777777" w:rsidR="0024330C" w:rsidRPr="000048B5" w:rsidRDefault="0024330C" w:rsidP="0024330C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Педагогика и психология</w:t>
            </w:r>
          </w:p>
          <w:p w14:paraId="50538377" w14:textId="77777777" w:rsidR="0024330C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</w:tcPr>
          <w:p w14:paraId="2EE75069" w14:textId="37BAD78C" w:rsidR="0024330C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Практическая педагогика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практическая психология</w:t>
            </w:r>
          </w:p>
        </w:tc>
        <w:tc>
          <w:tcPr>
            <w:tcW w:w="1553" w:type="dxa"/>
          </w:tcPr>
          <w:p w14:paraId="7B04A05C" w14:textId="781979E2" w:rsidR="0024330C" w:rsidRDefault="00EA68BE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24330C" w14:paraId="3373CF6A" w14:textId="77777777" w:rsidTr="0024330C">
        <w:tc>
          <w:tcPr>
            <w:tcW w:w="3741" w:type="dxa"/>
          </w:tcPr>
          <w:p w14:paraId="4F68E602" w14:textId="2464CEDD" w:rsidR="0024330C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История мировых религий</w:t>
            </w:r>
          </w:p>
        </w:tc>
        <w:tc>
          <w:tcPr>
            <w:tcW w:w="4051" w:type="dxa"/>
          </w:tcPr>
          <w:p w14:paraId="064CBA44" w14:textId="77777777" w:rsidR="0024330C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14:paraId="48926685" w14:textId="517F280C" w:rsidR="0024330C" w:rsidRDefault="00EA68BE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24330C" w14:paraId="01876605" w14:textId="77777777" w:rsidTr="0024330C">
        <w:tc>
          <w:tcPr>
            <w:tcW w:w="3741" w:type="dxa"/>
          </w:tcPr>
          <w:p w14:paraId="7CE8D9D7" w14:textId="63246598" w:rsidR="0024330C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4051" w:type="dxa"/>
          </w:tcPr>
          <w:p w14:paraId="0BFA0020" w14:textId="26DFCC52" w:rsidR="0024330C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553" w:type="dxa"/>
          </w:tcPr>
          <w:p w14:paraId="10E37836" w14:textId="77777777" w:rsidR="0024330C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330C" w14:paraId="7F7B4B4C" w14:textId="77777777" w:rsidTr="0024330C">
        <w:tc>
          <w:tcPr>
            <w:tcW w:w="3741" w:type="dxa"/>
          </w:tcPr>
          <w:p w14:paraId="54727B1D" w14:textId="77777777" w:rsidR="0024330C" w:rsidRPr="000048B5" w:rsidRDefault="0024330C" w:rsidP="0024330C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Прикладная информатика</w:t>
            </w:r>
          </w:p>
          <w:p w14:paraId="6304C92F" w14:textId="77777777" w:rsidR="0024330C" w:rsidRPr="000048B5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</w:tcPr>
          <w:p w14:paraId="43060413" w14:textId="0F2BEF74" w:rsidR="0024330C" w:rsidRPr="000048B5" w:rsidRDefault="0024330C" w:rsidP="0024330C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профессиональной деятельности</w:t>
            </w:r>
          </w:p>
          <w:p w14:paraId="49A702CA" w14:textId="77777777" w:rsidR="0024330C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14:paraId="2722DCBF" w14:textId="533237A3" w:rsidR="0024330C" w:rsidRDefault="00EA68BE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24330C" w14:paraId="25828738" w14:textId="77777777" w:rsidTr="0024330C">
        <w:tc>
          <w:tcPr>
            <w:tcW w:w="3741" w:type="dxa"/>
          </w:tcPr>
          <w:p w14:paraId="6BA2D434" w14:textId="77777777" w:rsidR="0024330C" w:rsidRPr="000048B5" w:rsidRDefault="0024330C" w:rsidP="0024330C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Тарих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уль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-ислам</w:t>
            </w:r>
          </w:p>
          <w:p w14:paraId="60B3B398" w14:textId="77777777" w:rsidR="0024330C" w:rsidRPr="000048B5" w:rsidRDefault="0024330C" w:rsidP="0024330C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(история</w:t>
            </w:r>
          </w:p>
          <w:p w14:paraId="68FDACDA" w14:textId="19E4D36E" w:rsidR="0024330C" w:rsidRPr="000048B5" w:rsidRDefault="00EF78B2" w:rsidP="0024330C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4330C" w:rsidRPr="000048B5">
              <w:rPr>
                <w:rFonts w:ascii="Times New Roman" w:hAnsi="Times New Roman" w:cs="Times New Roman"/>
                <w:sz w:val="28"/>
                <w:szCs w:val="28"/>
              </w:rPr>
              <w:t>сла</w:t>
            </w:r>
            <w:r w:rsidR="0024330C">
              <w:rPr>
                <w:rFonts w:ascii="Times New Roman" w:hAnsi="Times New Roman" w:cs="Times New Roman"/>
                <w:sz w:val="28"/>
                <w:szCs w:val="28"/>
              </w:rPr>
              <w:t>ма)</w:t>
            </w:r>
          </w:p>
          <w:p w14:paraId="439141A9" w14:textId="77777777" w:rsidR="0024330C" w:rsidRPr="000048B5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</w:tcPr>
          <w:p w14:paraId="3690CAC2" w14:textId="643B73CA" w:rsidR="0024330C" w:rsidRDefault="0024330C" w:rsidP="0024330C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История ислама после пророка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Мухаммада «Да будет ему приветствие Аллаха и благость Его»</w:t>
            </w:r>
          </w:p>
        </w:tc>
        <w:tc>
          <w:tcPr>
            <w:tcW w:w="1553" w:type="dxa"/>
          </w:tcPr>
          <w:p w14:paraId="6BBF5090" w14:textId="66064F01" w:rsidR="0024330C" w:rsidRDefault="00EA68BE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</w:tr>
      <w:tr w:rsidR="0024330C" w14:paraId="36CD9588" w14:textId="77777777" w:rsidTr="0024330C">
        <w:tc>
          <w:tcPr>
            <w:tcW w:w="3741" w:type="dxa"/>
          </w:tcPr>
          <w:p w14:paraId="6FF855F1" w14:textId="77777777" w:rsidR="00EF78B2" w:rsidRPr="000048B5" w:rsidRDefault="00EF78B2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Кысасуль-Анбия</w:t>
            </w:r>
            <w:proofErr w:type="spellEnd"/>
          </w:p>
          <w:p w14:paraId="250602BA" w14:textId="77777777" w:rsidR="00EF78B2" w:rsidRPr="000048B5" w:rsidRDefault="00EF78B2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(история</w:t>
            </w:r>
          </w:p>
          <w:p w14:paraId="72A35CEE" w14:textId="7D95C792" w:rsidR="00EF78B2" w:rsidRPr="000048B5" w:rsidRDefault="00EF78B2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пророков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730D9BEB" w14:textId="77777777" w:rsidR="0024330C" w:rsidRPr="000048B5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</w:tcPr>
          <w:p w14:paraId="5A47075B" w14:textId="4833B45D" w:rsidR="00EF78B2" w:rsidRPr="000048B5" w:rsidRDefault="00EF78B2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пророков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Кысасуль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Анбия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6C238A64" w14:textId="71F20D84" w:rsidR="0024330C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14:paraId="2A8120A1" w14:textId="12791387" w:rsidR="0024330C" w:rsidRDefault="00EA68BE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24330C" w14:paraId="7ADF6766" w14:textId="77777777" w:rsidTr="0024330C">
        <w:tc>
          <w:tcPr>
            <w:tcW w:w="3741" w:type="dxa"/>
          </w:tcPr>
          <w:p w14:paraId="6DB6435A" w14:textId="1B6DBFB4" w:rsidR="00EF78B2" w:rsidRPr="000048B5" w:rsidRDefault="00EF78B2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Сира (жизнь и посланническая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миссия пророка Мухаммада, «Да будет ему приветствие Аллаха и благость Его»</w:t>
            </w:r>
          </w:p>
          <w:p w14:paraId="0ECADB97" w14:textId="77777777" w:rsidR="0024330C" w:rsidRPr="000048B5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</w:tcPr>
          <w:p w14:paraId="1756DFAA" w14:textId="5B6AF610" w:rsidR="0024330C" w:rsidRDefault="00EF78B2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История пророка Мухаммада «Да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будет ему приветствие Аллаха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и благость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3" w:type="dxa"/>
          </w:tcPr>
          <w:p w14:paraId="7ACF398A" w14:textId="6E5934C2" w:rsidR="0024330C" w:rsidRDefault="00EA68BE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24330C" w14:paraId="57448B21" w14:textId="77777777" w:rsidTr="0024330C">
        <w:tc>
          <w:tcPr>
            <w:tcW w:w="3741" w:type="dxa"/>
          </w:tcPr>
          <w:p w14:paraId="5CB941C3" w14:textId="2D127D93" w:rsidR="00EF78B2" w:rsidRPr="000048B5" w:rsidRDefault="00EF78B2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ида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 (исламское вероучение)</w:t>
            </w:r>
          </w:p>
          <w:p w14:paraId="3E53A78D" w14:textId="77777777" w:rsidR="0024330C" w:rsidRPr="000048B5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</w:tcPr>
          <w:p w14:paraId="69BF2514" w14:textId="022E28E5" w:rsidR="00EF78B2" w:rsidRPr="000048B5" w:rsidRDefault="00EF78B2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Исламское вероучение: введение в исламское вероучение, основы исламского вероучения, толкование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вопросов исламского </w:t>
            </w: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вероубеждения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основы тасаввуфа, религиозные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течения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исламе</w:t>
            </w:r>
          </w:p>
          <w:p w14:paraId="2895F759" w14:textId="64FE4DB3" w:rsidR="00EF78B2" w:rsidRPr="000048B5" w:rsidRDefault="00EF78B2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4F9475" w14:textId="77777777" w:rsidR="0024330C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14:paraId="49FF03E0" w14:textId="5A3BBB6C" w:rsidR="0024330C" w:rsidRDefault="00EA68BE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664</w:t>
            </w:r>
          </w:p>
        </w:tc>
      </w:tr>
      <w:tr w:rsidR="0024330C" w14:paraId="3E8387EA" w14:textId="77777777" w:rsidTr="0024330C">
        <w:tc>
          <w:tcPr>
            <w:tcW w:w="3741" w:type="dxa"/>
          </w:tcPr>
          <w:p w14:paraId="46638145" w14:textId="77777777" w:rsidR="00EF78B2" w:rsidRPr="000048B5" w:rsidRDefault="00EF78B2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Адаб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 (исламский этикет)</w:t>
            </w:r>
          </w:p>
          <w:p w14:paraId="60F64DE9" w14:textId="77777777" w:rsidR="0024330C" w:rsidRPr="000048B5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</w:tcPr>
          <w:p w14:paraId="687DF69A" w14:textId="77777777" w:rsidR="00EF78B2" w:rsidRPr="000048B5" w:rsidRDefault="00EF78B2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Этикет мусульманина</w:t>
            </w:r>
          </w:p>
          <w:p w14:paraId="6417CC18" w14:textId="77777777" w:rsidR="0024330C" w:rsidRDefault="0024330C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14:paraId="7FFD967F" w14:textId="3B094106" w:rsidR="0024330C" w:rsidRDefault="00EA68BE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EF78B2" w14:paraId="21F0EA51" w14:textId="77777777" w:rsidTr="0024330C">
        <w:tc>
          <w:tcPr>
            <w:tcW w:w="3741" w:type="dxa"/>
          </w:tcPr>
          <w:p w14:paraId="5CAE3C59" w14:textId="4DDC7E66" w:rsidR="00EF78B2" w:rsidRPr="000048B5" w:rsidRDefault="00EF78B2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Ахляк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 (исламская нравственность)</w:t>
            </w:r>
          </w:p>
        </w:tc>
        <w:tc>
          <w:tcPr>
            <w:tcW w:w="4051" w:type="dxa"/>
          </w:tcPr>
          <w:p w14:paraId="175D8BAD" w14:textId="77777777" w:rsidR="007E115E" w:rsidRPr="000048B5" w:rsidRDefault="007E115E" w:rsidP="007E115E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Исламская нравственность</w:t>
            </w:r>
          </w:p>
          <w:p w14:paraId="234E010B" w14:textId="77777777" w:rsidR="00EF78B2" w:rsidRPr="000048B5" w:rsidRDefault="00EF78B2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14:paraId="028ACD41" w14:textId="35B993A3" w:rsidR="00EF78B2" w:rsidRDefault="00EA68BE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EF78B2" w14:paraId="614731E9" w14:textId="77777777" w:rsidTr="0024330C">
        <w:tc>
          <w:tcPr>
            <w:tcW w:w="3741" w:type="dxa"/>
          </w:tcPr>
          <w:p w14:paraId="2D768A40" w14:textId="5D27FBEE" w:rsidR="007E115E" w:rsidRPr="000048B5" w:rsidRDefault="007E115E" w:rsidP="007E115E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Хадис (изречения пророка Мухаммада, «Да будет ему приветствие Аллаха и благость Его»)</w:t>
            </w:r>
          </w:p>
          <w:p w14:paraId="64F60694" w14:textId="77777777" w:rsidR="00EF78B2" w:rsidRPr="000048B5" w:rsidRDefault="00EF78B2" w:rsidP="007E115E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</w:tcPr>
          <w:p w14:paraId="3FC03981" w14:textId="688CB77E" w:rsidR="007E115E" w:rsidRPr="000048B5" w:rsidRDefault="007E115E" w:rsidP="007E115E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Хадисоведение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усуль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 Хадис), изречения пророка Мухаммада «Да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будет ему приветствие Аллаха и благость Его».</w:t>
            </w:r>
          </w:p>
          <w:p w14:paraId="4D674D5B" w14:textId="77777777" w:rsidR="00EF78B2" w:rsidRPr="000048B5" w:rsidRDefault="00EF78B2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14:paraId="0F0F83FD" w14:textId="4AB37F0B" w:rsidR="00EF78B2" w:rsidRDefault="00EA68BE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288</w:t>
            </w:r>
          </w:p>
        </w:tc>
      </w:tr>
      <w:tr w:rsidR="00EF78B2" w14:paraId="7799B2BC" w14:textId="77777777" w:rsidTr="0024330C">
        <w:tc>
          <w:tcPr>
            <w:tcW w:w="3741" w:type="dxa"/>
          </w:tcPr>
          <w:p w14:paraId="3B239614" w14:textId="2AC142F5" w:rsidR="00EF78B2" w:rsidRPr="000048B5" w:rsidRDefault="007E115E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Аль-</w:t>
            </w: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Курьан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 аль-Карим</w:t>
            </w:r>
          </w:p>
        </w:tc>
        <w:tc>
          <w:tcPr>
            <w:tcW w:w="4051" w:type="dxa"/>
          </w:tcPr>
          <w:p w14:paraId="162DEFB3" w14:textId="77777777" w:rsidR="007E115E" w:rsidRPr="000048B5" w:rsidRDefault="007E115E" w:rsidP="007E115E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Правила чтения Корана (</w:t>
            </w: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таджвид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Махрадж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, чтение Корана (</w:t>
            </w: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Кырыат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 и запоминание)</w:t>
            </w:r>
          </w:p>
          <w:p w14:paraId="5F4148F1" w14:textId="77777777" w:rsidR="00EF78B2" w:rsidRPr="000048B5" w:rsidRDefault="00EF78B2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14:paraId="669830EC" w14:textId="1DAC3FB5" w:rsidR="00EF78B2" w:rsidRDefault="00EA68BE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910</w:t>
            </w:r>
          </w:p>
        </w:tc>
      </w:tr>
      <w:tr w:rsidR="00EF78B2" w14:paraId="3C6353EF" w14:textId="77777777" w:rsidTr="0024330C">
        <w:tc>
          <w:tcPr>
            <w:tcW w:w="3741" w:type="dxa"/>
          </w:tcPr>
          <w:p w14:paraId="28A0F546" w14:textId="4BC86065" w:rsidR="007E115E" w:rsidRPr="000048B5" w:rsidRDefault="007E115E" w:rsidP="007E115E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Тафсир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 (экзегетика сакральных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текстов)</w:t>
            </w:r>
          </w:p>
          <w:p w14:paraId="5E1D9020" w14:textId="77777777" w:rsidR="00EF78B2" w:rsidRPr="000048B5" w:rsidRDefault="00EF78B2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</w:tcPr>
          <w:p w14:paraId="2F2F06D0" w14:textId="71F8AF0D" w:rsidR="00EF78B2" w:rsidRPr="000048B5" w:rsidRDefault="007E115E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Экзегетика сакральных текстов</w:t>
            </w:r>
          </w:p>
        </w:tc>
        <w:tc>
          <w:tcPr>
            <w:tcW w:w="1553" w:type="dxa"/>
          </w:tcPr>
          <w:p w14:paraId="3A251A00" w14:textId="43D9257A" w:rsidR="00EF78B2" w:rsidRDefault="00EA68BE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</w:tr>
      <w:tr w:rsidR="00EF78B2" w14:paraId="2A853712" w14:textId="77777777" w:rsidTr="0024330C">
        <w:tc>
          <w:tcPr>
            <w:tcW w:w="3741" w:type="dxa"/>
          </w:tcPr>
          <w:p w14:paraId="1ABCAF80" w14:textId="612C63D1" w:rsidR="00EF78B2" w:rsidRPr="000048B5" w:rsidRDefault="007E115E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Улумуль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 Коран (</w:t>
            </w: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Корановедение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051" w:type="dxa"/>
          </w:tcPr>
          <w:p w14:paraId="53A591D2" w14:textId="2C866DBC" w:rsidR="00EF78B2" w:rsidRPr="000048B5" w:rsidRDefault="007E115E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Корановедение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Улумуль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 Коран)</w:t>
            </w:r>
          </w:p>
        </w:tc>
        <w:tc>
          <w:tcPr>
            <w:tcW w:w="1553" w:type="dxa"/>
          </w:tcPr>
          <w:p w14:paraId="11D81AB4" w14:textId="2B71F34E" w:rsidR="00EF78B2" w:rsidRDefault="00EA68BE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EF78B2" w14:paraId="791FC46F" w14:textId="77777777" w:rsidTr="0024330C">
        <w:tc>
          <w:tcPr>
            <w:tcW w:w="3741" w:type="dxa"/>
          </w:tcPr>
          <w:p w14:paraId="120C760F" w14:textId="77777777" w:rsidR="007E115E" w:rsidRPr="000048B5" w:rsidRDefault="007E115E" w:rsidP="007E115E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Фикх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 (Исламское право)</w:t>
            </w:r>
          </w:p>
          <w:p w14:paraId="0BDC05D4" w14:textId="77777777" w:rsidR="00EF78B2" w:rsidRPr="000048B5" w:rsidRDefault="00EF78B2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</w:tcPr>
          <w:p w14:paraId="12D85615" w14:textId="44DB594E" w:rsidR="00EF78B2" w:rsidRPr="000048B5" w:rsidRDefault="00CA4EC8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Основы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поклонения (</w:t>
            </w: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гыйбадат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), исламское право (</w:t>
            </w: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мугамалят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), теоретические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основы мазхабов</w:t>
            </w:r>
          </w:p>
        </w:tc>
        <w:tc>
          <w:tcPr>
            <w:tcW w:w="1553" w:type="dxa"/>
          </w:tcPr>
          <w:p w14:paraId="106B22B9" w14:textId="416BDBD7" w:rsidR="00EF78B2" w:rsidRDefault="00EA68BE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864</w:t>
            </w:r>
          </w:p>
        </w:tc>
      </w:tr>
      <w:tr w:rsidR="00CA4EC8" w14:paraId="5F0F9ADE" w14:textId="77777777" w:rsidTr="0024330C">
        <w:tc>
          <w:tcPr>
            <w:tcW w:w="3741" w:type="dxa"/>
          </w:tcPr>
          <w:p w14:paraId="7B7F79A3" w14:textId="77777777" w:rsidR="00CA4EC8" w:rsidRPr="000048B5" w:rsidRDefault="00CA4EC8" w:rsidP="00CA4EC8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Арабский язык</w:t>
            </w:r>
          </w:p>
          <w:p w14:paraId="4CAC2706" w14:textId="77777777" w:rsidR="00CA4EC8" w:rsidRPr="000048B5" w:rsidRDefault="00CA4EC8" w:rsidP="007E115E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</w:tcPr>
          <w:p w14:paraId="3ED2973C" w14:textId="77777777" w:rsidR="00CA4EC8" w:rsidRPr="000048B5" w:rsidRDefault="00CA4EC8" w:rsidP="00CA4EC8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Базовый курс арабского языка</w:t>
            </w:r>
          </w:p>
          <w:p w14:paraId="0361F750" w14:textId="77777777" w:rsidR="00CA4EC8" w:rsidRPr="000048B5" w:rsidRDefault="00CA4EC8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14:paraId="60595B47" w14:textId="7194480B" w:rsidR="00CA4EC8" w:rsidRDefault="00EA68BE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504</w:t>
            </w:r>
          </w:p>
        </w:tc>
      </w:tr>
      <w:tr w:rsidR="00CA4EC8" w14:paraId="7FC1FB22" w14:textId="77777777" w:rsidTr="0024330C">
        <w:tc>
          <w:tcPr>
            <w:tcW w:w="3741" w:type="dxa"/>
          </w:tcPr>
          <w:p w14:paraId="7CB4710C" w14:textId="77777777" w:rsidR="00CA4EC8" w:rsidRPr="000048B5" w:rsidRDefault="00CA4EC8" w:rsidP="00CA4EC8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Современный</w:t>
            </w:r>
          </w:p>
          <w:p w14:paraId="3161DCB6" w14:textId="77777777" w:rsidR="00CA4EC8" w:rsidRPr="000048B5" w:rsidRDefault="00CA4EC8" w:rsidP="00CA4EC8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разговорный</w:t>
            </w:r>
          </w:p>
          <w:p w14:paraId="125CF5A1" w14:textId="362F0D7B" w:rsidR="00CA4EC8" w:rsidRPr="000048B5" w:rsidRDefault="00CA4EC8" w:rsidP="00CA4EC8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арабский язык</w:t>
            </w:r>
          </w:p>
          <w:p w14:paraId="1170BD62" w14:textId="77777777" w:rsidR="00CA4EC8" w:rsidRPr="000048B5" w:rsidRDefault="00CA4EC8" w:rsidP="007E115E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</w:tcPr>
          <w:p w14:paraId="39F56BE2" w14:textId="74AC90EA" w:rsidR="00CA4EC8" w:rsidRPr="000048B5" w:rsidRDefault="00CA4EC8" w:rsidP="00CA4EC8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Практический курс арабского языка</w:t>
            </w:r>
          </w:p>
          <w:p w14:paraId="2D1E0795" w14:textId="77777777" w:rsidR="00CA4EC8" w:rsidRPr="000048B5" w:rsidRDefault="00CA4EC8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14:paraId="7415B4B2" w14:textId="1DC1AC61" w:rsidR="00CA4EC8" w:rsidRDefault="00EA68BE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328</w:t>
            </w:r>
          </w:p>
        </w:tc>
      </w:tr>
      <w:tr w:rsidR="00CA4EC8" w14:paraId="1A3F8CA1" w14:textId="77777777" w:rsidTr="0024330C">
        <w:tc>
          <w:tcPr>
            <w:tcW w:w="3741" w:type="dxa"/>
          </w:tcPr>
          <w:p w14:paraId="72F3B3DD" w14:textId="77777777" w:rsidR="00CA4EC8" w:rsidRPr="000048B5" w:rsidRDefault="00CA4EC8" w:rsidP="00CA4EC8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Балягат</w:t>
            </w:r>
            <w:proofErr w:type="spellEnd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 xml:space="preserve"> (красноречие)</w:t>
            </w:r>
          </w:p>
          <w:p w14:paraId="352A1145" w14:textId="77777777" w:rsidR="00CA4EC8" w:rsidRPr="000048B5" w:rsidRDefault="00CA4EC8" w:rsidP="007E115E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</w:tcPr>
          <w:p w14:paraId="08B69229" w14:textId="77777777" w:rsidR="00CA4EC8" w:rsidRPr="000048B5" w:rsidRDefault="00CA4EC8" w:rsidP="00CA4EC8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Религиозная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риторика</w:t>
            </w:r>
          </w:p>
          <w:p w14:paraId="29E54375" w14:textId="77777777" w:rsidR="00CA4EC8" w:rsidRPr="000048B5" w:rsidRDefault="00CA4EC8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14:paraId="5B59AC9B" w14:textId="15DF36D9" w:rsidR="00CA4EC8" w:rsidRDefault="000B3A69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</w:tr>
      <w:tr w:rsidR="00CA4EC8" w14:paraId="6F365CBA" w14:textId="77777777" w:rsidTr="00573087">
        <w:tc>
          <w:tcPr>
            <w:tcW w:w="7792" w:type="dxa"/>
            <w:gridSpan w:val="2"/>
          </w:tcPr>
          <w:p w14:paraId="172D8D3A" w14:textId="77777777" w:rsidR="00CA4EC8" w:rsidRPr="000048B5" w:rsidRDefault="00CA4EC8" w:rsidP="00CA4EC8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Итого минимум по обязательной части дисциплин</w:t>
            </w:r>
          </w:p>
          <w:p w14:paraId="1716DE15" w14:textId="77777777" w:rsidR="00CA4EC8" w:rsidRPr="000048B5" w:rsidRDefault="00CA4EC8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14:paraId="63528147" w14:textId="71A575E8" w:rsidR="00CA4EC8" w:rsidRDefault="000B3A69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5270</w:t>
            </w:r>
          </w:p>
        </w:tc>
      </w:tr>
      <w:tr w:rsidR="00CA4EC8" w14:paraId="486CB362" w14:textId="77777777" w:rsidTr="00405EF6">
        <w:tc>
          <w:tcPr>
            <w:tcW w:w="7792" w:type="dxa"/>
            <w:gridSpan w:val="2"/>
          </w:tcPr>
          <w:p w14:paraId="03678C84" w14:textId="0B87559F" w:rsidR="00CA4EC8" w:rsidRPr="000048B5" w:rsidRDefault="00CA4EC8" w:rsidP="00CA4EC8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Дисциплины вариативной части (по выбору обучающихся). После выбора обучающимся набор соответствующих дисциплин становится обязательным для освоения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обучающимся.</w:t>
            </w:r>
          </w:p>
          <w:p w14:paraId="401E049A" w14:textId="77777777" w:rsidR="00CA4EC8" w:rsidRPr="000048B5" w:rsidRDefault="00CA4EC8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14:paraId="5AA35E7C" w14:textId="76D94415" w:rsidR="00CA4EC8" w:rsidRDefault="00EA68BE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He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менее 6% от общего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объема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дисциплин</w:t>
            </w:r>
          </w:p>
        </w:tc>
      </w:tr>
      <w:tr w:rsidR="00CA4EC8" w14:paraId="28985C47" w14:textId="77777777" w:rsidTr="00741143">
        <w:tc>
          <w:tcPr>
            <w:tcW w:w="7792" w:type="dxa"/>
            <w:gridSpan w:val="2"/>
          </w:tcPr>
          <w:p w14:paraId="7A61C902" w14:textId="01FDBD11" w:rsidR="00CA4EC8" w:rsidRPr="000048B5" w:rsidRDefault="00CA4EC8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Объем практик</w:t>
            </w:r>
          </w:p>
        </w:tc>
        <w:tc>
          <w:tcPr>
            <w:tcW w:w="1553" w:type="dxa"/>
          </w:tcPr>
          <w:p w14:paraId="389208CB" w14:textId="461C771D" w:rsidR="00CA4EC8" w:rsidRPr="000048B5" w:rsidRDefault="00EA68BE" w:rsidP="00EA68B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Не менее 2268 ч</w:t>
            </w:r>
          </w:p>
          <w:p w14:paraId="1469596D" w14:textId="77777777" w:rsidR="00CA4EC8" w:rsidRDefault="00CA4EC8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EC8" w14:paraId="539D74B2" w14:textId="77777777" w:rsidTr="00741143">
        <w:tc>
          <w:tcPr>
            <w:tcW w:w="7792" w:type="dxa"/>
            <w:gridSpan w:val="2"/>
          </w:tcPr>
          <w:p w14:paraId="68E1F143" w14:textId="6DF2477E" w:rsidR="00CA4EC8" w:rsidRPr="000048B5" w:rsidRDefault="00CA4EC8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Объем итоговой аттестации</w:t>
            </w:r>
          </w:p>
        </w:tc>
        <w:tc>
          <w:tcPr>
            <w:tcW w:w="1553" w:type="dxa"/>
          </w:tcPr>
          <w:p w14:paraId="1BFC27E0" w14:textId="77777777" w:rsidR="00EA68BE" w:rsidRPr="000048B5" w:rsidRDefault="00EA68BE" w:rsidP="00EA68B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Не менее 324 ч</w:t>
            </w:r>
          </w:p>
          <w:p w14:paraId="3EF18C3A" w14:textId="77777777" w:rsidR="00CA4EC8" w:rsidRDefault="00CA4EC8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EC8" w14:paraId="25DE00A9" w14:textId="77777777" w:rsidTr="00741143">
        <w:tc>
          <w:tcPr>
            <w:tcW w:w="7792" w:type="dxa"/>
            <w:gridSpan w:val="2"/>
          </w:tcPr>
          <w:p w14:paraId="7224A2EB" w14:textId="77777777" w:rsidR="00CA4EC8" w:rsidRPr="000048B5" w:rsidRDefault="00CA4EC8" w:rsidP="00CA4EC8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Общий объем образовательной программы</w:t>
            </w:r>
          </w:p>
          <w:p w14:paraId="72119D73" w14:textId="77777777" w:rsidR="00CA4EC8" w:rsidRPr="000048B5" w:rsidRDefault="00CA4EC8" w:rsidP="00EF78B2">
            <w:pPr>
              <w:spacing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14:paraId="3EB56560" w14:textId="77777777" w:rsidR="00EA68BE" w:rsidRPr="000048B5" w:rsidRDefault="00EA68BE" w:rsidP="00EA68B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B5">
              <w:rPr>
                <w:rFonts w:ascii="Times New Roman" w:hAnsi="Times New Roman" w:cs="Times New Roman"/>
                <w:sz w:val="28"/>
                <w:szCs w:val="28"/>
              </w:rPr>
              <w:t>10944 часов</w:t>
            </w:r>
          </w:p>
          <w:p w14:paraId="28D24641" w14:textId="77777777" w:rsidR="00CA4EC8" w:rsidRDefault="00CA4EC8" w:rsidP="0001316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69C0B67" w14:textId="45D8AEF2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6AEFC07" w14:textId="7A35CF9B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 xml:space="preserve">6.3. Образовательная организация вправе самостоятельно устанавливать объем отдельных блоков образовательной программы, увеличивая либо блок дисциплин, либо практик, либо итоговой аттестации - в любых отношениях при сохранении минимальных </w:t>
      </w:r>
      <w:r w:rsidR="00EA68BE" w:rsidRPr="000048B5">
        <w:rPr>
          <w:rFonts w:ascii="Times New Roman" w:hAnsi="Times New Roman" w:cs="Times New Roman"/>
          <w:sz w:val="28"/>
          <w:szCs w:val="28"/>
        </w:rPr>
        <w:t>объёмов</w:t>
      </w:r>
      <w:r w:rsidRPr="000048B5">
        <w:rPr>
          <w:rFonts w:ascii="Times New Roman" w:hAnsi="Times New Roman" w:cs="Times New Roman"/>
          <w:sz w:val="28"/>
          <w:szCs w:val="28"/>
        </w:rPr>
        <w:t xml:space="preserve"> каждого блока, установленных </w:t>
      </w:r>
      <w:r w:rsidRPr="000048B5">
        <w:rPr>
          <w:rFonts w:ascii="Times New Roman" w:hAnsi="Times New Roman" w:cs="Times New Roman"/>
          <w:sz w:val="28"/>
          <w:szCs w:val="28"/>
        </w:rPr>
        <w:lastRenderedPageBreak/>
        <w:t>настоящим стандартом, и общего объема образовательной программы за весь период обучения и вносить дополнительные дисциплины.</w:t>
      </w:r>
    </w:p>
    <w:p w14:paraId="420766C5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VII.</w:t>
      </w:r>
    </w:p>
    <w:p w14:paraId="30FE5F52" w14:textId="1EEEFC09" w:rsidR="000048B5" w:rsidRPr="00EA68BE" w:rsidRDefault="00EA68BE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EA68BE">
        <w:rPr>
          <w:rFonts w:ascii="Times New Roman" w:hAnsi="Times New Roman" w:cs="Times New Roman"/>
          <w:b/>
          <w:bCs/>
          <w:sz w:val="28"/>
          <w:szCs w:val="28"/>
        </w:rPr>
        <w:t>7..</w:t>
      </w:r>
      <w:r w:rsidR="000048B5" w:rsidRPr="00EA68BE">
        <w:rPr>
          <w:rFonts w:ascii="Times New Roman" w:hAnsi="Times New Roman" w:cs="Times New Roman"/>
          <w:b/>
          <w:bCs/>
          <w:sz w:val="28"/>
          <w:szCs w:val="28"/>
        </w:rPr>
        <w:t>ТРЕБОВАНИЯ</w:t>
      </w:r>
      <w:proofErr w:type="gramEnd"/>
      <w:r w:rsidR="000048B5" w:rsidRPr="00EA68BE">
        <w:rPr>
          <w:rFonts w:ascii="Times New Roman" w:hAnsi="Times New Roman" w:cs="Times New Roman"/>
          <w:b/>
          <w:bCs/>
          <w:sz w:val="28"/>
          <w:szCs w:val="28"/>
        </w:rPr>
        <w:t xml:space="preserve"> К УСЛОВИЯМ РЕАЛИЗАЦИИ ОСНОВНЫХ ПРОФЕССИОНАЛЬНЫХ ОБРАЗОВАТЕЛЬНЫХ ПРОГРАММ</w:t>
      </w:r>
    </w:p>
    <w:p w14:paraId="299B98C5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7.1. Общесистемные требования к реализации ОПОП:</w:t>
      </w:r>
    </w:p>
    <w:p w14:paraId="51407816" w14:textId="1C0824DD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7.1.1. Образовательная организация должна располагать материально-технической базой, соответствующей действующим противопожарным правилам и нормам и обеспечивающей проведение всех видов дисциплинарной и междисциплинарной подготовки, практической работы учащихся, предусмотренных учебным планом.</w:t>
      </w:r>
    </w:p>
    <w:p w14:paraId="314BB883" w14:textId="45B286EB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7.1.2. Электронно-библиотечная система (электронная библиотека) и электронная информационно-образовательная среда должны обеспечивать возможность индивидуального доступа для каждого обучающегося из любой точки, в которой имеется доступ к сети Интернет, как на территории организации, так и вне ее.</w:t>
      </w:r>
    </w:p>
    <w:p w14:paraId="40F24F3C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7.2. Требования к кадровым условиям реализации программы:</w:t>
      </w:r>
    </w:p>
    <w:p w14:paraId="2AD67BE0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7.2.1. Реализация программы обеспечивается руководящими н а у ч н о -</w:t>
      </w:r>
    </w:p>
    <w:p w14:paraId="015B1A5E" w14:textId="2B17A121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педагогическими работниками организации, а также лицами, привлекаемыми к реализации программы на условиях гражданско-правового договора.</w:t>
      </w:r>
    </w:p>
    <w:p w14:paraId="1F0F4165" w14:textId="448D4BD3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7.2.2. Реализация ОПОП должна обеспечиваться научно-педагогическими кадрами, имеющими, как правило, базовое образование, соответствующее</w:t>
      </w:r>
      <w:r w:rsidR="00EA68BE">
        <w:rPr>
          <w:rFonts w:ascii="Times New Roman" w:hAnsi="Times New Roman" w:cs="Times New Roman"/>
          <w:sz w:val="28"/>
          <w:szCs w:val="28"/>
        </w:rPr>
        <w:t xml:space="preserve"> </w:t>
      </w:r>
      <w:r w:rsidRPr="000048B5">
        <w:rPr>
          <w:rFonts w:ascii="Times New Roman" w:hAnsi="Times New Roman" w:cs="Times New Roman"/>
          <w:sz w:val="28"/>
          <w:szCs w:val="28"/>
        </w:rPr>
        <w:t>профилю преподаваемой дисциплины, в том числе высшее религиозное мусульманское образование.</w:t>
      </w:r>
    </w:p>
    <w:p w14:paraId="274C90D7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7.2.3. Учебные дисциплины могут преподаваться педагогическими работниками из числа рекомендованных Центральным духовным управлением мусульман России.</w:t>
      </w:r>
    </w:p>
    <w:p w14:paraId="7C9BC17C" w14:textId="5D9E9668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7.2.4. Доля работников из числа руководителей и работников организаций, деятельность которых связана с направлением реализуемой программы, в общем числе работников, реализующих программу, должна быть не менее не менее 1процента.</w:t>
      </w:r>
    </w:p>
    <w:p w14:paraId="7E5AA1FC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5</w:t>
      </w:r>
    </w:p>
    <w:p w14:paraId="76054F22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4B9BEAB" w14:textId="2D79BB55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 xml:space="preserve"> 7.3. Требования к материально-техническому и учебно-методическому обеспечению программы:</w:t>
      </w:r>
    </w:p>
    <w:p w14:paraId="24D46E94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7.3.1. ОПОП должна обеспечиваться учебно-методической документацией по всем учебным блокам ОПОП.</w:t>
      </w:r>
    </w:p>
    <w:p w14:paraId="04A2F00C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7.3.2. Учебные дисциплины ОПОП должны быть обеспечены соответствующей учебно-методической литературой, печатными изданиями и/или электронными издания-</w:t>
      </w:r>
    </w:p>
    <w:p w14:paraId="79DFAC63" w14:textId="54F69C92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ми. РО ДОО ВО обеспечивает использование обучающимися учебно-методической литературы в виде специально организованного библиотечного фонда с учетом федерального списка экстремистской литературы, публикуемого Министерством юстиции РФ.</w:t>
      </w:r>
    </w:p>
    <w:p w14:paraId="14E53C5E" w14:textId="1264EECD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lastRenderedPageBreak/>
        <w:t>7.3.3. РО ДОО ВО, реализующее ОПОП, должно располагать материально- технической базой, обеспечивающей проведение всех видов дисциплинарной и междисциплинарной подготовки, практической и научно-исследовательской работы обучающихся, предусмотренных учебным планом РО ДОО ВО и соответствующей действующим санитарным и противопожарным правилам и нормам.</w:t>
      </w:r>
    </w:p>
    <w:p w14:paraId="394992ED" w14:textId="7B32F6D2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7.3.4. Помещения должны представлять собой учебные аудитории для проведения лекционных занятий, практических (семинарских) занятий, помещения для самостоятельной работы. Помещения для проведения лекционных и практических (семинарских) занятий должны быть укомплектованы учебной мебелью, техническими средствами обучения, служащими для представления учебной информации. Помещения для самостоятельной работы обучающихся должны быть оснащены столами и стульями. По специальным дисциплинам помещения могут быть оборудованы коврами.</w:t>
      </w:r>
    </w:p>
    <w:p w14:paraId="56967174" w14:textId="77F7DA1B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7.4. Обучающиеся из числа лиц с ограниченными возможностями здоровья должны быть обеспечены печатными и (или) электронными образовательными ресурсами в</w:t>
      </w:r>
    </w:p>
    <w:p w14:paraId="648B436F" w14:textId="4A1022E3" w:rsid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формах, адаптированных к ограничениям их здоровья.</w:t>
      </w:r>
    </w:p>
    <w:p w14:paraId="6817445E" w14:textId="77777777" w:rsidR="00EA68BE" w:rsidRPr="000048B5" w:rsidRDefault="00EA68BE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A6E06D" w14:textId="77777777" w:rsidR="000048B5" w:rsidRPr="00EA68BE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68BE">
        <w:rPr>
          <w:rFonts w:ascii="Times New Roman" w:hAnsi="Times New Roman" w:cs="Times New Roman"/>
          <w:b/>
          <w:bCs/>
          <w:sz w:val="28"/>
          <w:szCs w:val="28"/>
        </w:rPr>
        <w:t>VIII. ОЦЕНКА КАЧЕСТВА ОСВОЕНИЯ ОСНОВНЫХ ПРОФЕССИО- НАЛЬНЫХ ОБРАЗОВАТЕЛЬНЫХ ПРОГРАММ</w:t>
      </w:r>
    </w:p>
    <w:p w14:paraId="14BB9180" w14:textId="4E5426E3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8.1. Ответственной за обеспечение качества подготовки обучающихся при реализации программы и получения обучающимися требуемых настоящим стандартом результатов освоения программы является РО ДОО ВО.</w:t>
      </w:r>
    </w:p>
    <w:p w14:paraId="7AC99F4F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8.2. Уровень качества программы и ее соответствие требованиям рынка труда и</w:t>
      </w:r>
    </w:p>
    <w:p w14:paraId="23F1824D" w14:textId="689AD05F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профессиональных стандартов (при наличии) может устанавливаться при профессионально-общественной аккредитации образовательных программ.</w:t>
      </w:r>
    </w:p>
    <w:p w14:paraId="03208D55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8.3. Оценка качества освоения программы обучающимися включает текущий</w:t>
      </w:r>
    </w:p>
    <w:p w14:paraId="12DAA2B0" w14:textId="17B70C55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контроль успеваемости, промежуточную аттестацию обучающихся и итоговую аттестацию.</w:t>
      </w:r>
    </w:p>
    <w:p w14:paraId="68A0053E" w14:textId="06AC76CD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 xml:space="preserve">Конкретные формы и процедуры текущего контроля успеваемости и промежуточной аттестации обучающихся по каждой дисциплине (модулю) и практике устанавливаются организацией самостоятельно (в том числе особенности процедур текущего контроля успеваемости и промежуточной аттестации при обучении лиц с </w:t>
      </w:r>
      <w:proofErr w:type="gramStart"/>
      <w:r w:rsidRPr="000048B5">
        <w:rPr>
          <w:rFonts w:ascii="Times New Roman" w:hAnsi="Times New Roman" w:cs="Times New Roman"/>
          <w:sz w:val="28"/>
          <w:szCs w:val="28"/>
        </w:rPr>
        <w:t>ограниченны- ми</w:t>
      </w:r>
      <w:proofErr w:type="gramEnd"/>
      <w:r w:rsidRPr="000048B5">
        <w:rPr>
          <w:rFonts w:ascii="Times New Roman" w:hAnsi="Times New Roman" w:cs="Times New Roman"/>
          <w:sz w:val="28"/>
          <w:szCs w:val="28"/>
        </w:rPr>
        <w:t xml:space="preserve"> возможностями здоровья) и доводятся до сведения обучающихся.</w:t>
      </w:r>
    </w:p>
    <w:p w14:paraId="5DF5FB0E" w14:textId="08C9C526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8.4. Для осуществления процедур текущего контроля успеваемости и промежуточной аттестации обучающихся организация контрольно- измерительные материалы</w:t>
      </w:r>
    </w:p>
    <w:p w14:paraId="40AD38A1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>прописывает в программах дисциплин, практик.</w:t>
      </w:r>
    </w:p>
    <w:p w14:paraId="65FA7DD3" w14:textId="01FC6089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8B5">
        <w:rPr>
          <w:rFonts w:ascii="Times New Roman" w:hAnsi="Times New Roman" w:cs="Times New Roman"/>
          <w:sz w:val="28"/>
          <w:szCs w:val="28"/>
        </w:rPr>
        <w:t xml:space="preserve">8.5. В раздел ОПОП "Итоговая аттестация" входит защита </w:t>
      </w:r>
      <w:r w:rsidR="00EA68BE" w:rsidRPr="000048B5">
        <w:rPr>
          <w:rFonts w:ascii="Times New Roman" w:hAnsi="Times New Roman" w:cs="Times New Roman"/>
          <w:sz w:val="28"/>
          <w:szCs w:val="28"/>
        </w:rPr>
        <w:t>выпускной</w:t>
      </w:r>
      <w:r w:rsidRPr="000048B5">
        <w:rPr>
          <w:rFonts w:ascii="Times New Roman" w:hAnsi="Times New Roman" w:cs="Times New Roman"/>
          <w:sz w:val="28"/>
          <w:szCs w:val="28"/>
        </w:rPr>
        <w:t xml:space="preserve"> квалификационной работы, включая подготовку к процедуре защиты и </w:t>
      </w:r>
      <w:r w:rsidRPr="000048B5">
        <w:rPr>
          <w:rFonts w:ascii="Times New Roman" w:hAnsi="Times New Roman" w:cs="Times New Roman"/>
          <w:sz w:val="28"/>
          <w:szCs w:val="28"/>
        </w:rPr>
        <w:lastRenderedPageBreak/>
        <w:t>процедуру защиты, а также подготовка и сдача экзамена (если организация включила итоговый экзамен в состав итоговой аттестации). Экзамен может состоять из нескольких этапов, по каждому из которых допускается самостоятельная оценка. Требования к содержанию, объему и структуре выпускной квалификационной работы определяются РО ДОО ВО. Председателем итоговой аттестационной комиссии может быть представитель Учредителя.</w:t>
      </w:r>
    </w:p>
    <w:p w14:paraId="55B9FAAB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0BEDBF9" w14:textId="6509D8B0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5CAD43E" w14:textId="77777777" w:rsidR="000048B5" w:rsidRPr="000048B5" w:rsidRDefault="000048B5" w:rsidP="0001316B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0048B5" w:rsidRPr="000048B5" w:rsidSect="00766D21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7E3F84"/>
    <w:multiLevelType w:val="multilevel"/>
    <w:tmpl w:val="C6123100"/>
    <w:lvl w:ilvl="0">
      <w:start w:val="1"/>
      <w:numFmt w:val="decimal"/>
      <w:lvlText w:val="%1"/>
      <w:lvlJc w:val="left"/>
      <w:pPr>
        <w:ind w:left="390" w:hanging="390"/>
      </w:pPr>
    </w:lvl>
    <w:lvl w:ilvl="1">
      <w:start w:val="1"/>
      <w:numFmt w:val="decimal"/>
      <w:lvlText w:val="%1.%2"/>
      <w:lvlJc w:val="left"/>
      <w:pPr>
        <w:ind w:left="390" w:hanging="39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569"/>
    <w:rsid w:val="000048B5"/>
    <w:rsid w:val="0001316B"/>
    <w:rsid w:val="000B3A69"/>
    <w:rsid w:val="0024330C"/>
    <w:rsid w:val="00380F3A"/>
    <w:rsid w:val="00766D21"/>
    <w:rsid w:val="007E115E"/>
    <w:rsid w:val="008B1B80"/>
    <w:rsid w:val="00916569"/>
    <w:rsid w:val="009E72A0"/>
    <w:rsid w:val="00CA4EC8"/>
    <w:rsid w:val="00D704AC"/>
    <w:rsid w:val="00EA68BE"/>
    <w:rsid w:val="00EF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C1A2F"/>
  <w15:chartTrackingRefBased/>
  <w15:docId w15:val="{83C46848-D00C-4078-82F8-AEB7663FC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330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48B5"/>
    <w:pPr>
      <w:ind w:left="720"/>
      <w:contextualSpacing/>
    </w:pPr>
  </w:style>
  <w:style w:type="table" w:styleId="a4">
    <w:name w:val="Table Grid"/>
    <w:basedOn w:val="a1"/>
    <w:uiPriority w:val="39"/>
    <w:rsid w:val="000048B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6F152-1395-430E-A42B-953878E48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2318</Words>
  <Characters>13216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Yuser</dc:creator>
  <cp:keywords/>
  <dc:description/>
  <cp:lastModifiedBy>Yuser</cp:lastModifiedBy>
  <cp:revision>3</cp:revision>
  <cp:lastPrinted>2023-09-15T08:47:00Z</cp:lastPrinted>
  <dcterms:created xsi:type="dcterms:W3CDTF">2023-09-15T07:55:00Z</dcterms:created>
  <dcterms:modified xsi:type="dcterms:W3CDTF">2023-09-15T08:53:00Z</dcterms:modified>
</cp:coreProperties>
</file>